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8F2C" w14:textId="347533A6" w:rsidR="00E95361" w:rsidRPr="00B23518" w:rsidRDefault="00E95361" w:rsidP="00E9536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3173F6">
        <w:rPr>
          <w:rFonts w:cs="Arial"/>
          <w:sz w:val="24"/>
          <w:szCs w:val="24"/>
        </w:rPr>
        <w:t>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  <w:t>R4-21</w:t>
      </w:r>
      <w:r w:rsidR="005425CA">
        <w:rPr>
          <w:rFonts w:cs="Arial"/>
          <w:sz w:val="24"/>
          <w:szCs w:val="24"/>
        </w:rPr>
        <w:t>1</w:t>
      </w:r>
      <w:r w:rsidR="00657829">
        <w:rPr>
          <w:rFonts w:cs="Arial"/>
          <w:sz w:val="24"/>
          <w:szCs w:val="24"/>
        </w:rPr>
        <w:t>7621</w:t>
      </w:r>
    </w:p>
    <w:p w14:paraId="37940F0B" w14:textId="77777777" w:rsidR="00A73A67" w:rsidRPr="00B23518" w:rsidRDefault="00A73A67" w:rsidP="00A73A6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2DFBEEDA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173F6">
        <w:rPr>
          <w:rFonts w:ascii="Arial" w:hAnsi="Arial"/>
          <w:sz w:val="24"/>
          <w:lang w:val="en-US"/>
        </w:rPr>
        <w:t>8</w:t>
      </w:r>
      <w:r w:rsidR="005F71A4">
        <w:rPr>
          <w:rFonts w:ascii="Arial" w:hAnsi="Arial"/>
          <w:sz w:val="24"/>
          <w:lang w:val="en-US"/>
        </w:rPr>
        <w:t>.</w:t>
      </w:r>
      <w:r w:rsidR="00756E70">
        <w:rPr>
          <w:rFonts w:ascii="Arial" w:hAnsi="Arial"/>
          <w:sz w:val="24"/>
          <w:lang w:val="en-US"/>
        </w:rPr>
        <w:t>10.2.1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77777777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995D2A">
        <w:rPr>
          <w:rFonts w:ascii="Arial" w:hAnsi="Arial"/>
          <w:sz w:val="24"/>
        </w:rPr>
        <w:t xml:space="preserve">SRS </w:t>
      </w:r>
      <w:r w:rsidR="007F1EC9">
        <w:rPr>
          <w:rFonts w:ascii="Arial" w:hAnsi="Arial"/>
          <w:sz w:val="24"/>
        </w:rPr>
        <w:t>antenna</w:t>
      </w:r>
      <w:r w:rsidR="00995D2A">
        <w:rPr>
          <w:rFonts w:ascii="Arial" w:hAnsi="Arial"/>
          <w:sz w:val="24"/>
        </w:rPr>
        <w:t xml:space="preserve"> switching</w:t>
      </w:r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113B0B70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 xml:space="preserve">In this contribution, we present our view on </w:t>
      </w:r>
      <w:r w:rsidR="00A73A67">
        <w:rPr>
          <w:lang w:eastAsia="zh-CN"/>
        </w:rPr>
        <w:t xml:space="preserve">open issues in </w:t>
      </w:r>
      <w:r>
        <w:rPr>
          <w:lang w:eastAsia="zh-CN"/>
        </w:rPr>
        <w:t>SRS antenna port switching interruption requirement</w:t>
      </w:r>
      <w:r w:rsidR="00525A7E">
        <w:rPr>
          <w:lang w:eastAsia="zh-CN"/>
        </w:rPr>
        <w:t xml:space="preserve"> listed in [1]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54758219" w14:textId="77777777" w:rsidR="006D7940" w:rsidRDefault="003A3254" w:rsidP="006D794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B0CE73A" w14:textId="513C6D87" w:rsidR="00102B9D" w:rsidRPr="00F909AB" w:rsidRDefault="00102B9D" w:rsidP="0017317A">
      <w:pPr>
        <w:pStyle w:val="Heading2"/>
        <w:rPr>
          <w:rFonts w:eastAsia="PMingLiU"/>
          <w:lang w:val="en-US" w:eastAsia="zh-TW"/>
        </w:rPr>
      </w:pPr>
      <w:r>
        <w:rPr>
          <w:lang w:val="en-US" w:eastAsia="zh-CN"/>
        </w:rPr>
        <w:t xml:space="preserve">SRS Antenna Switching </w:t>
      </w:r>
      <w:r w:rsidR="00DA45B1">
        <w:rPr>
          <w:lang w:val="en-US" w:eastAsia="zh-CN"/>
        </w:rPr>
        <w:t xml:space="preserve">Transient Period </w:t>
      </w:r>
      <w:r w:rsidR="00966EE7">
        <w:rPr>
          <w:lang w:val="en-US" w:eastAsia="zh-CN"/>
        </w:rPr>
        <w:t>Performance Degradation</w:t>
      </w:r>
    </w:p>
    <w:p w14:paraId="34B54496" w14:textId="3B508839" w:rsidR="0035016A" w:rsidRDefault="00966EE7" w:rsidP="00102B9D">
      <w:pPr>
        <w:rPr>
          <w:lang w:val="en-US" w:eastAsia="zh-TW"/>
        </w:rPr>
      </w:pPr>
      <w:r>
        <w:rPr>
          <w:lang w:val="en-US" w:eastAsia="zh-TW"/>
        </w:rPr>
        <w:t xml:space="preserve">Since RF spec already captures performance degradation </w:t>
      </w:r>
      <w:r w:rsidR="000508BC">
        <w:rPr>
          <w:lang w:val="en-US" w:eastAsia="zh-TW"/>
        </w:rPr>
        <w:t>during</w:t>
      </w:r>
      <w:r w:rsidR="00A73A67">
        <w:rPr>
          <w:lang w:val="en-US" w:eastAsia="zh-TW"/>
        </w:rPr>
        <w:t xml:space="preserve"> the</w:t>
      </w:r>
      <w:r w:rsidR="000508BC">
        <w:rPr>
          <w:lang w:val="en-US" w:eastAsia="zh-TW"/>
        </w:rPr>
        <w:t xml:space="preserve"> transient period</w:t>
      </w:r>
      <w:r w:rsidR="002177CB">
        <w:rPr>
          <w:lang w:val="en-US" w:eastAsia="zh-TW"/>
        </w:rPr>
        <w:t>, no need to repeat it in RRM. At most capturing the agreement in WF is sufficient.</w:t>
      </w:r>
    </w:p>
    <w:p w14:paraId="6882A128" w14:textId="6051EA41" w:rsidR="005F5A54" w:rsidRPr="00A73A67" w:rsidRDefault="005F5A54" w:rsidP="00102B9D">
      <w:pPr>
        <w:rPr>
          <w:rFonts w:eastAsia="PMingLiU"/>
          <w:b/>
          <w:bCs/>
          <w:lang w:val="en-US" w:eastAsia="zh-TW"/>
        </w:rPr>
      </w:pPr>
      <w:r w:rsidRPr="00A73A67">
        <w:rPr>
          <w:b/>
          <w:bCs/>
          <w:lang w:val="en-US" w:eastAsia="zh-TW"/>
        </w:rPr>
        <w:t>P</w:t>
      </w:r>
      <w:r w:rsidRPr="00A73A67">
        <w:rPr>
          <w:rFonts w:eastAsia="PMingLiU" w:hint="eastAsia"/>
          <w:b/>
          <w:bCs/>
          <w:lang w:val="en-US" w:eastAsia="zh-TW"/>
        </w:rPr>
        <w:t>roposal</w:t>
      </w:r>
      <w:r w:rsidR="00525A7E" w:rsidRPr="00A73A67">
        <w:rPr>
          <w:rFonts w:eastAsia="PMingLiU"/>
          <w:b/>
          <w:bCs/>
          <w:lang w:val="en-US" w:eastAsia="zh-TW"/>
        </w:rPr>
        <w:t xml:space="preserve"> 1</w:t>
      </w:r>
      <w:r w:rsidRPr="00A73A67">
        <w:rPr>
          <w:rFonts w:eastAsia="PMingLiU" w:hint="eastAsia"/>
          <w:b/>
          <w:bCs/>
          <w:lang w:val="en-US" w:eastAsia="zh-TW"/>
        </w:rPr>
        <w:t>:</w:t>
      </w:r>
      <w:r w:rsidR="002177CB" w:rsidRPr="00A73A67">
        <w:rPr>
          <w:rFonts w:eastAsia="PMingLiU"/>
          <w:b/>
          <w:bCs/>
          <w:lang w:val="en-US" w:eastAsia="zh-TW"/>
        </w:rPr>
        <w:t xml:space="preserve"> No need to</w:t>
      </w:r>
      <w:r w:rsidRPr="00A73A67">
        <w:rPr>
          <w:rFonts w:eastAsia="PMingLiU" w:hint="eastAsia"/>
          <w:b/>
          <w:bCs/>
          <w:lang w:val="en-US" w:eastAsia="zh-TW"/>
        </w:rPr>
        <w:t xml:space="preserve"> </w:t>
      </w:r>
      <w:r w:rsidR="002177CB" w:rsidRPr="00A73A67">
        <w:rPr>
          <w:rFonts w:eastAsia="PMingLiU"/>
          <w:b/>
          <w:bCs/>
          <w:lang w:val="en-US" w:eastAsia="zh-TW"/>
        </w:rPr>
        <w:t xml:space="preserve">capture the performance </w:t>
      </w:r>
      <w:r w:rsidR="002177CB" w:rsidRPr="00A73A67">
        <w:rPr>
          <w:b/>
          <w:bCs/>
          <w:lang w:val="en-US" w:eastAsia="zh-TW"/>
        </w:rPr>
        <w:t>degradation during transient period in RRM specification</w:t>
      </w:r>
      <w:r w:rsidR="00455F31" w:rsidRPr="00A73A67">
        <w:rPr>
          <w:rFonts w:eastAsia="PMingLiU"/>
          <w:b/>
          <w:bCs/>
          <w:lang w:val="en-US" w:eastAsia="zh-TW"/>
        </w:rPr>
        <w:t>.</w:t>
      </w:r>
    </w:p>
    <w:p w14:paraId="766D725D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Carriers being Interrupted during SRS Antenna Switching</w:t>
      </w:r>
    </w:p>
    <w:p w14:paraId="5FC95D22" w14:textId="77777777" w:rsidR="0017317A" w:rsidRPr="0017317A" w:rsidRDefault="0017317A" w:rsidP="0017317A">
      <w:pPr>
        <w:rPr>
          <w:lang w:val="en-US" w:eastAsia="zh-CN"/>
        </w:rPr>
      </w:pPr>
      <w:r>
        <w:rPr>
          <w:lang w:val="en-US" w:eastAsia="zh-CN"/>
        </w:rPr>
        <w:t xml:space="preserve">In 38.331, </w:t>
      </w:r>
      <w:r>
        <w:t>the following IEs are defined to signal SRS Tx switch interruption in a band combo</w:t>
      </w:r>
      <w:r w:rsidR="00525A7E">
        <w:t xml:space="preserve"> (description is included in the bottom of section 2)</w:t>
      </w:r>
    </w:p>
    <w:p w14:paraId="4B06CB3A" w14:textId="77777777" w:rsidR="0017317A" w:rsidRDefault="0017317A" w:rsidP="0017317A">
      <w:pPr>
        <w:pStyle w:val="PL"/>
        <w:rPr>
          <w:rFonts w:eastAsia="Times New Roman"/>
          <w:lang w:eastAsia="en-GB"/>
        </w:rPr>
      </w:pPr>
      <w:r>
        <w:rPr>
          <w:color w:val="000000"/>
        </w:rPr>
        <w:t xml:space="preserve">    srs-TxSwitch   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5EAF3CCC" w14:textId="77777777" w:rsidR="0017317A" w:rsidRDefault="0017317A" w:rsidP="0017317A">
      <w:pPr>
        <w:pStyle w:val="PL"/>
      </w:pPr>
      <w:r>
        <w:rPr>
          <w:color w:val="000000"/>
        </w:rPr>
        <w:t xml:space="preserve">        supportedSRS-TxPortSwitch       </w:t>
      </w:r>
      <w:r>
        <w:rPr>
          <w:color w:val="993366"/>
        </w:rPr>
        <w:t>ENUMERATED</w:t>
      </w:r>
      <w:r>
        <w:rPr>
          <w:color w:val="000000"/>
        </w:rPr>
        <w:t xml:space="preserve"> {t1r2, t1r4, t2r4, t1r4-t2r4, t1r1, t2r2, t4r4, notSupported},</w:t>
      </w:r>
    </w:p>
    <w:p w14:paraId="03BC37F4" w14:textId="77777777" w:rsidR="0017317A" w:rsidRDefault="0017317A" w:rsidP="0017317A">
      <w:pPr>
        <w:pStyle w:val="PL"/>
      </w:pPr>
      <w:r>
        <w:rPr>
          <w:color w:val="000000"/>
        </w:rPr>
        <w:t xml:space="preserve">        </w:t>
      </w:r>
      <w:r>
        <w:rPr>
          <w:color w:val="000000"/>
          <w:highlight w:val="yellow"/>
        </w:rPr>
        <w:t>txSwitchImpactToRx</w:t>
      </w:r>
      <w:r>
        <w:rPr>
          <w:color w:val="000000"/>
        </w:rPr>
        <w:t xml:space="preserve">    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(1..32)                            </w:t>
      </w:r>
      <w:r>
        <w:rPr>
          <w:color w:val="993366"/>
        </w:rPr>
        <w:t>OPTIONAL</w:t>
      </w:r>
      <w:r>
        <w:rPr>
          <w:color w:val="000000"/>
        </w:rPr>
        <w:t>,</w:t>
      </w:r>
    </w:p>
    <w:p w14:paraId="66BB36F2" w14:textId="77777777" w:rsidR="0017317A" w:rsidRDefault="0017317A" w:rsidP="0017317A">
      <w:pPr>
        <w:pStyle w:val="PL"/>
        <w:rPr>
          <w:color w:val="993366"/>
        </w:rPr>
      </w:pPr>
      <w:r>
        <w:rPr>
          <w:color w:val="000000"/>
        </w:rPr>
        <w:t xml:space="preserve">        </w:t>
      </w:r>
      <w:r>
        <w:rPr>
          <w:color w:val="000000"/>
          <w:highlight w:val="yellow"/>
        </w:rPr>
        <w:t>txSwitchWithAnotherBand</w:t>
      </w:r>
      <w:r>
        <w:rPr>
          <w:color w:val="000000"/>
        </w:rPr>
        <w:t xml:space="preserve">         </w:t>
      </w:r>
      <w:r>
        <w:rPr>
          <w:color w:val="993366"/>
        </w:rPr>
        <w:t>INTEGER</w:t>
      </w:r>
      <w:r>
        <w:rPr>
          <w:color w:val="000000"/>
        </w:rPr>
        <w:t xml:space="preserve"> (1..32)                            </w:t>
      </w:r>
      <w:r>
        <w:rPr>
          <w:color w:val="993366"/>
        </w:rPr>
        <w:t>OPTIONAL</w:t>
      </w:r>
    </w:p>
    <w:p w14:paraId="3737E1AB" w14:textId="77777777" w:rsidR="0017317A" w:rsidRDefault="0017317A" w:rsidP="0017317A">
      <w:pPr>
        <w:pStyle w:val="PL"/>
      </w:pPr>
    </w:p>
    <w:p w14:paraId="2F25DDEE" w14:textId="3E1301E4" w:rsidR="000411AB" w:rsidRDefault="00C84A02" w:rsidP="000411AB">
      <w:pPr>
        <w:rPr>
          <w:lang w:eastAsia="zh-CN"/>
        </w:rPr>
      </w:pPr>
      <w:r>
        <w:rPr>
          <w:lang w:eastAsia="zh-CN"/>
        </w:rPr>
        <w:t>The IE</w:t>
      </w:r>
      <w:r w:rsidR="0017317A">
        <w:rPr>
          <w:lang w:eastAsia="zh-CN"/>
        </w:rPr>
        <w:t xml:space="preserve"> </w:t>
      </w:r>
      <w:proofErr w:type="spellStart"/>
      <w:r w:rsidR="0017317A" w:rsidRPr="00BF6CDD">
        <w:rPr>
          <w:i/>
          <w:iCs/>
          <w:lang w:eastAsia="zh-CN"/>
        </w:rPr>
        <w:t>txSwitchImpactToRx</w:t>
      </w:r>
      <w:proofErr w:type="spellEnd"/>
      <w:r w:rsidR="0017317A">
        <w:rPr>
          <w:lang w:eastAsia="zh-CN"/>
        </w:rPr>
        <w:t xml:space="preserve"> signal</w:t>
      </w:r>
      <w:r>
        <w:rPr>
          <w:lang w:eastAsia="zh-CN"/>
        </w:rPr>
        <w:t xml:space="preserve">s Rx </w:t>
      </w:r>
      <w:r w:rsidR="00163289">
        <w:rPr>
          <w:lang w:eastAsia="zh-CN"/>
        </w:rPr>
        <w:t>band</w:t>
      </w:r>
      <w:r>
        <w:rPr>
          <w:lang w:eastAsia="zh-CN"/>
        </w:rPr>
        <w:t xml:space="preserve"> group</w:t>
      </w:r>
      <w:r w:rsidR="0017317A">
        <w:rPr>
          <w:lang w:eastAsia="zh-CN"/>
        </w:rPr>
        <w:t xml:space="preserve"> and </w:t>
      </w:r>
      <w:proofErr w:type="spellStart"/>
      <w:r w:rsidR="0017317A" w:rsidRPr="00BF6CDD">
        <w:rPr>
          <w:i/>
          <w:iCs/>
          <w:lang w:eastAsia="zh-CN"/>
        </w:rPr>
        <w:t>txSwitchWithAnotherBand</w:t>
      </w:r>
      <w:proofErr w:type="spellEnd"/>
      <w:r w:rsidR="0017317A">
        <w:rPr>
          <w:lang w:eastAsia="zh-CN"/>
        </w:rPr>
        <w:t xml:space="preserve"> </w:t>
      </w:r>
      <w:r>
        <w:rPr>
          <w:lang w:eastAsia="zh-CN"/>
        </w:rPr>
        <w:t xml:space="preserve">signals </w:t>
      </w:r>
      <w:r w:rsidR="0017317A">
        <w:rPr>
          <w:lang w:eastAsia="zh-CN"/>
        </w:rPr>
        <w:t xml:space="preserve">Tx </w:t>
      </w:r>
      <w:r w:rsidR="00163289">
        <w:rPr>
          <w:lang w:eastAsia="zh-CN"/>
        </w:rPr>
        <w:t>band</w:t>
      </w:r>
      <w:r w:rsidR="0017317A">
        <w:rPr>
          <w:lang w:eastAsia="zh-CN"/>
        </w:rPr>
        <w:t xml:space="preserve"> group</w:t>
      </w:r>
      <w:r w:rsidR="00B12652">
        <w:rPr>
          <w:lang w:eastAsia="zh-CN"/>
        </w:rPr>
        <w:t xml:space="preserve"> in SRS Tx switch</w:t>
      </w:r>
      <w:r w:rsidR="0017317A">
        <w:rPr>
          <w:lang w:eastAsia="zh-CN"/>
        </w:rPr>
        <w:t xml:space="preserve">. </w:t>
      </w:r>
      <w:r w:rsidR="00444A09">
        <w:rPr>
          <w:lang w:eastAsia="zh-CN"/>
        </w:rPr>
        <w:t>I</w:t>
      </w:r>
      <w:r w:rsidR="000411AB">
        <w:rPr>
          <w:lang w:eastAsia="zh-CN"/>
        </w:rPr>
        <w:t xml:space="preserve">n RAN4 tests, TE counts missing ACK/NACK feedback with continuous DL grants to determine interruption length. </w:t>
      </w:r>
      <w:r w:rsidR="00FD5396">
        <w:rPr>
          <w:lang w:eastAsia="zh-CN"/>
        </w:rPr>
        <w:t xml:space="preserve">The </w:t>
      </w:r>
      <w:r w:rsidR="000411AB">
        <w:rPr>
          <w:lang w:eastAsia="zh-CN"/>
        </w:rPr>
        <w:t>interruption</w:t>
      </w:r>
      <w:r w:rsidR="00FD5396">
        <w:rPr>
          <w:lang w:eastAsia="zh-CN"/>
        </w:rPr>
        <w:t>s</w:t>
      </w:r>
      <w:r w:rsidR="000411AB">
        <w:rPr>
          <w:lang w:eastAsia="zh-CN"/>
        </w:rPr>
        <w:t xml:space="preserve"> on</w:t>
      </w:r>
      <w:r w:rsidR="00FD5396">
        <w:rPr>
          <w:lang w:eastAsia="zh-CN"/>
        </w:rPr>
        <w:t xml:space="preserve"> both</w:t>
      </w:r>
      <w:r w:rsidR="000411AB">
        <w:rPr>
          <w:lang w:eastAsia="zh-CN"/>
        </w:rPr>
        <w:t xml:space="preserve"> DL </w:t>
      </w:r>
      <w:r w:rsidR="00FD5396">
        <w:rPr>
          <w:lang w:eastAsia="zh-CN"/>
        </w:rPr>
        <w:t>and</w:t>
      </w:r>
      <w:r w:rsidR="000411AB">
        <w:rPr>
          <w:lang w:eastAsia="zh-CN"/>
        </w:rPr>
        <w:t xml:space="preserve"> UL</w:t>
      </w:r>
      <w:r w:rsidR="00FD5396">
        <w:rPr>
          <w:lang w:eastAsia="zh-CN"/>
        </w:rPr>
        <w:t xml:space="preserve"> result in</w:t>
      </w:r>
      <w:r w:rsidR="000411AB">
        <w:rPr>
          <w:lang w:eastAsia="zh-CN"/>
        </w:rPr>
        <w:t xml:space="preserve"> missing ACK/NACK detected by TE. </w:t>
      </w:r>
      <w:r w:rsidR="006B443D">
        <w:rPr>
          <w:lang w:eastAsia="zh-CN"/>
        </w:rPr>
        <w:t>In addition, unless</w:t>
      </w:r>
      <w:r w:rsidR="00666AB7">
        <w:rPr>
          <w:lang w:eastAsia="zh-CN"/>
        </w:rPr>
        <w:t xml:space="preserve"> it is feasible for</w:t>
      </w:r>
      <w:r w:rsidR="006B443D">
        <w:rPr>
          <w:lang w:eastAsia="zh-CN"/>
        </w:rPr>
        <w:t xml:space="preserve"> </w:t>
      </w:r>
      <w:r w:rsidR="006B443D" w:rsidRPr="006B443D">
        <w:rPr>
          <w:lang w:eastAsia="zh-CN"/>
        </w:rPr>
        <w:t xml:space="preserve">network scheduling </w:t>
      </w:r>
      <w:r w:rsidR="00666AB7">
        <w:rPr>
          <w:lang w:eastAsia="zh-CN"/>
        </w:rPr>
        <w:t>to</w:t>
      </w:r>
      <w:r w:rsidR="006B443D" w:rsidRPr="006B443D">
        <w:rPr>
          <w:lang w:eastAsia="zh-CN"/>
        </w:rPr>
        <w:t xml:space="preserve"> </w:t>
      </w:r>
      <w:r w:rsidR="00D14BEA">
        <w:rPr>
          <w:lang w:eastAsia="zh-CN"/>
        </w:rPr>
        <w:t>consider</w:t>
      </w:r>
      <w:r w:rsidR="00666AB7">
        <w:rPr>
          <w:lang w:eastAsia="zh-CN"/>
        </w:rPr>
        <w:t xml:space="preserve"> UL and DL interruption separately in SRS antenna switching, we don’t see the benefit of separating </w:t>
      </w:r>
      <w:r w:rsidR="002606E5">
        <w:rPr>
          <w:lang w:eastAsia="zh-CN"/>
        </w:rPr>
        <w:t>UL and DL interruption even RAN2 designed separate IEs</w:t>
      </w:r>
      <w:r w:rsidR="006B443D" w:rsidRPr="006B443D">
        <w:rPr>
          <w:lang w:eastAsia="zh-CN"/>
        </w:rPr>
        <w:t>.</w:t>
      </w:r>
    </w:p>
    <w:p w14:paraId="5EA594F6" w14:textId="524024C1" w:rsidR="00D46AC2" w:rsidRDefault="003C1B45" w:rsidP="0017317A">
      <w:pPr>
        <w:rPr>
          <w:lang w:eastAsia="zh-CN"/>
        </w:rPr>
      </w:pPr>
      <w:r>
        <w:rPr>
          <w:lang w:eastAsia="zh-CN"/>
        </w:rPr>
        <w:t xml:space="preserve">Given the </w:t>
      </w:r>
      <w:r w:rsidR="0060607C">
        <w:rPr>
          <w:lang w:eastAsia="zh-CN"/>
        </w:rPr>
        <w:t xml:space="preserve">identified </w:t>
      </w:r>
      <w:r>
        <w:rPr>
          <w:lang w:eastAsia="zh-CN"/>
        </w:rPr>
        <w:t>test</w:t>
      </w:r>
      <w:r w:rsidR="0060607C">
        <w:rPr>
          <w:lang w:eastAsia="zh-CN"/>
        </w:rPr>
        <w:t xml:space="preserve"> and network scheduling feasibility issues</w:t>
      </w:r>
      <w:r w:rsidR="002834BD">
        <w:rPr>
          <w:lang w:eastAsia="zh-CN"/>
        </w:rPr>
        <w:t>, we propose to define</w:t>
      </w:r>
      <w:r w:rsidR="0017317A">
        <w:rPr>
          <w:lang w:eastAsia="zh-CN"/>
        </w:rPr>
        <w:t xml:space="preserve"> the </w:t>
      </w:r>
      <w:r w:rsidR="000E154A">
        <w:rPr>
          <w:lang w:eastAsia="zh-CN"/>
        </w:rPr>
        <w:t>bands</w:t>
      </w:r>
      <w:r w:rsidR="0017317A">
        <w:rPr>
          <w:lang w:eastAsia="zh-CN"/>
        </w:rPr>
        <w:t xml:space="preserve"> being interrupted </w:t>
      </w:r>
      <w:r w:rsidR="005768ED">
        <w:rPr>
          <w:lang w:eastAsia="zh-CN"/>
        </w:rPr>
        <w:t>as</w:t>
      </w:r>
      <w:r w:rsidR="00BF6CDD">
        <w:rPr>
          <w:lang w:eastAsia="zh-CN"/>
        </w:rPr>
        <w:t xml:space="preserve"> the union of </w:t>
      </w:r>
      <w:r w:rsidR="0064152C">
        <w:rPr>
          <w:lang w:eastAsia="zh-CN"/>
        </w:rPr>
        <w:t xml:space="preserve">two carrier groups. The two groups are: (1) The </w:t>
      </w:r>
      <w:r w:rsidR="000E154A">
        <w:rPr>
          <w:lang w:eastAsia="zh-CN"/>
        </w:rPr>
        <w:t>band</w:t>
      </w:r>
      <w:r w:rsidR="0064152C">
        <w:rPr>
          <w:lang w:eastAsia="zh-CN"/>
        </w:rPr>
        <w:t xml:space="preserve"> group specified in </w:t>
      </w:r>
      <w:proofErr w:type="spellStart"/>
      <w:r w:rsidR="0064152C" w:rsidRPr="00BF6CDD">
        <w:rPr>
          <w:i/>
          <w:iCs/>
          <w:lang w:eastAsia="zh-CN"/>
        </w:rPr>
        <w:t>txSwitchImpactToRx</w:t>
      </w:r>
      <w:proofErr w:type="spellEnd"/>
      <w:r w:rsidR="0064152C">
        <w:rPr>
          <w:lang w:eastAsia="zh-CN"/>
        </w:rPr>
        <w:t xml:space="preserve"> contains the SRS antenna switching carrier (2) The </w:t>
      </w:r>
      <w:r w:rsidR="000E154A">
        <w:rPr>
          <w:lang w:eastAsia="zh-CN"/>
        </w:rPr>
        <w:t>band</w:t>
      </w:r>
      <w:r w:rsidR="0064152C">
        <w:rPr>
          <w:lang w:eastAsia="zh-CN"/>
        </w:rPr>
        <w:t xml:space="preserve"> group specified in </w:t>
      </w:r>
      <w:proofErr w:type="spellStart"/>
      <w:r w:rsidR="0064152C" w:rsidRPr="00BF6CDD">
        <w:rPr>
          <w:i/>
          <w:iCs/>
          <w:lang w:eastAsia="zh-CN"/>
        </w:rPr>
        <w:t>txSwitchWithAnotherBand</w:t>
      </w:r>
      <w:proofErr w:type="spellEnd"/>
      <w:r w:rsidR="0064152C">
        <w:rPr>
          <w:lang w:eastAsia="zh-CN"/>
        </w:rPr>
        <w:t xml:space="preserve"> contains the SRS antenna switching carrier.</w:t>
      </w:r>
      <w:r w:rsidR="00BB1B17">
        <w:rPr>
          <w:lang w:eastAsia="zh-CN"/>
        </w:rPr>
        <w:t xml:space="preserve"> We call this group “interrupted carrier group” in the rest of this paper.</w:t>
      </w:r>
    </w:p>
    <w:p w14:paraId="45DC350B" w14:textId="7251FC68" w:rsidR="0017317A" w:rsidRDefault="00BB1B17" w:rsidP="0017317A">
      <w:pPr>
        <w:rPr>
          <w:b/>
          <w:bCs/>
          <w:lang w:eastAsia="zh-CN"/>
        </w:rPr>
      </w:pPr>
      <w:r w:rsidRPr="00BB1B17">
        <w:rPr>
          <w:b/>
          <w:bCs/>
          <w:lang w:eastAsia="zh-CN"/>
        </w:rPr>
        <w:t xml:space="preserve">Proposal </w:t>
      </w:r>
      <w:r w:rsidR="00525A7E">
        <w:rPr>
          <w:b/>
          <w:bCs/>
          <w:lang w:eastAsia="zh-CN"/>
        </w:rPr>
        <w:t>2</w:t>
      </w:r>
      <w:r w:rsidRPr="00BB1B17">
        <w:rPr>
          <w:b/>
          <w:bCs/>
          <w:lang w:eastAsia="zh-CN"/>
        </w:rPr>
        <w:t xml:space="preserve">: </w:t>
      </w:r>
      <w:r w:rsidR="00013A35" w:rsidRPr="00013A35">
        <w:rPr>
          <w:b/>
          <w:bCs/>
          <w:lang w:eastAsia="zh-CN"/>
        </w:rPr>
        <w:t>SRS antenna switching interruptions on both DL and UL appl</w:t>
      </w:r>
      <w:r w:rsidR="00B322F8">
        <w:rPr>
          <w:b/>
          <w:bCs/>
          <w:lang w:eastAsia="zh-CN"/>
        </w:rPr>
        <w:t>y</w:t>
      </w:r>
      <w:r w:rsidR="00013A35" w:rsidRPr="00013A35">
        <w:rPr>
          <w:b/>
          <w:bCs/>
          <w:lang w:eastAsia="zh-CN"/>
        </w:rPr>
        <w:t xml:space="preserve"> to the band combinations </w:t>
      </w:r>
      <w:proofErr w:type="spellStart"/>
      <w:r w:rsidR="00013A35" w:rsidRPr="00013A35">
        <w:rPr>
          <w:b/>
          <w:bCs/>
          <w:lang w:eastAsia="zh-CN"/>
        </w:rPr>
        <w:t>signaled</w:t>
      </w:r>
      <w:proofErr w:type="spellEnd"/>
      <w:r w:rsidR="00013A35" w:rsidRPr="00013A35">
        <w:rPr>
          <w:b/>
          <w:bCs/>
          <w:lang w:eastAsia="zh-CN"/>
        </w:rPr>
        <w:t xml:space="preserve"> in </w:t>
      </w:r>
      <w:proofErr w:type="spellStart"/>
      <w:r w:rsidR="00013A35" w:rsidRPr="00013A35">
        <w:rPr>
          <w:b/>
          <w:bCs/>
          <w:i/>
          <w:iCs/>
          <w:lang w:eastAsia="zh-CN"/>
        </w:rPr>
        <w:t>txSwitchImpactToRx</w:t>
      </w:r>
      <w:proofErr w:type="spellEnd"/>
      <w:r w:rsidR="00013A35" w:rsidRPr="00013A35">
        <w:rPr>
          <w:b/>
          <w:bCs/>
          <w:lang w:eastAsia="zh-CN"/>
        </w:rPr>
        <w:t xml:space="preserve"> or </w:t>
      </w:r>
      <w:proofErr w:type="spellStart"/>
      <w:r w:rsidR="00013A35" w:rsidRPr="00013A35">
        <w:rPr>
          <w:b/>
          <w:bCs/>
          <w:i/>
          <w:iCs/>
          <w:lang w:eastAsia="zh-CN"/>
        </w:rPr>
        <w:t>txSwitchWithAnotherBand</w:t>
      </w:r>
      <w:proofErr w:type="spellEnd"/>
      <w:r w:rsidR="00954D60">
        <w:rPr>
          <w:b/>
          <w:bCs/>
          <w:lang w:eastAsia="zh-CN"/>
        </w:rPr>
        <w:t>.</w:t>
      </w:r>
      <w:r w:rsidR="00602E1C">
        <w:rPr>
          <w:b/>
          <w:bCs/>
          <w:lang w:eastAsia="zh-CN"/>
        </w:rPr>
        <w:t xml:space="preserve"> </w:t>
      </w:r>
      <w:r w:rsidR="00954D60">
        <w:rPr>
          <w:b/>
          <w:bCs/>
          <w:lang w:eastAsia="zh-CN"/>
        </w:rPr>
        <w:t>If</w:t>
      </w:r>
      <w:r w:rsidR="00602E1C">
        <w:rPr>
          <w:b/>
          <w:bCs/>
          <w:lang w:eastAsia="zh-CN"/>
        </w:rPr>
        <w:t xml:space="preserve"> test and network scheduling feasibility </w:t>
      </w:r>
      <w:r w:rsidR="00954D60">
        <w:rPr>
          <w:b/>
          <w:bCs/>
          <w:lang w:eastAsia="zh-CN"/>
        </w:rPr>
        <w:t>concerns are</w:t>
      </w:r>
      <w:r w:rsidR="00602E1C">
        <w:rPr>
          <w:b/>
          <w:bCs/>
          <w:lang w:eastAsia="zh-CN"/>
        </w:rPr>
        <w:t xml:space="preserve"> addressed</w:t>
      </w:r>
      <w:r w:rsidR="00954D60">
        <w:rPr>
          <w:b/>
          <w:bCs/>
          <w:lang w:eastAsia="zh-CN"/>
        </w:rPr>
        <w:t xml:space="preserve">, </w:t>
      </w:r>
      <w:r w:rsidR="00B322F8">
        <w:rPr>
          <w:b/>
          <w:bCs/>
          <w:lang w:eastAsia="zh-CN"/>
        </w:rPr>
        <w:t>separated interruptions on UL and DL can be discussed.</w:t>
      </w:r>
    </w:p>
    <w:p w14:paraId="1A74A26D" w14:textId="1578E870" w:rsidR="00FA3985" w:rsidRDefault="001C0DE2" w:rsidP="0017317A">
      <w:pPr>
        <w:rPr>
          <w:lang w:eastAsia="zh-CN"/>
        </w:rPr>
      </w:pPr>
      <w:r>
        <w:rPr>
          <w:lang w:eastAsia="zh-CN"/>
        </w:rPr>
        <w:t>We have the following clarification for the intra-band non-contig</w:t>
      </w:r>
      <w:r w:rsidR="003D2018">
        <w:rPr>
          <w:lang w:eastAsia="zh-CN"/>
        </w:rPr>
        <w:t>u</w:t>
      </w:r>
      <w:r>
        <w:rPr>
          <w:lang w:eastAsia="zh-CN"/>
        </w:rPr>
        <w:t xml:space="preserve">ous carrier </w:t>
      </w:r>
      <w:r w:rsidR="004B43F3">
        <w:rPr>
          <w:lang w:eastAsia="zh-CN"/>
        </w:rPr>
        <w:t xml:space="preserve">interruption </w:t>
      </w:r>
      <w:proofErr w:type="spellStart"/>
      <w:r w:rsidR="004B43F3">
        <w:rPr>
          <w:lang w:eastAsia="zh-CN"/>
        </w:rPr>
        <w:t>signaling</w:t>
      </w:r>
      <w:proofErr w:type="spellEnd"/>
      <w:r w:rsidR="004B43F3">
        <w:rPr>
          <w:lang w:eastAsia="zh-CN"/>
        </w:rPr>
        <w:t xml:space="preserve"> issue.</w:t>
      </w:r>
    </w:p>
    <w:p w14:paraId="1F6584EF" w14:textId="7EED087A" w:rsidR="00EA5D5D" w:rsidRPr="00CD3993" w:rsidRDefault="00EA5D5D" w:rsidP="00EA5D5D">
      <w:pPr>
        <w:rPr>
          <w:i/>
          <w:iCs/>
          <w:lang w:eastAsia="zh-CN"/>
        </w:rPr>
      </w:pPr>
      <w:r>
        <w:rPr>
          <w:lang w:eastAsia="zh-CN"/>
        </w:rPr>
        <w:t>When UE reporting capability</w:t>
      </w:r>
      <w:r w:rsidR="002B7389">
        <w:rPr>
          <w:lang w:eastAsia="zh-CN"/>
        </w:rPr>
        <w:t xml:space="preserve"> for SRS antenna switching interruption carrier groups</w:t>
      </w:r>
      <w:r>
        <w:rPr>
          <w:lang w:eastAsia="zh-CN"/>
        </w:rPr>
        <w:t>, intra-band non-contiguous carriers are reported separately</w:t>
      </w:r>
      <w:r w:rsidR="002B7389">
        <w:rPr>
          <w:lang w:eastAsia="zh-CN"/>
        </w:rPr>
        <w:t>, as the example below shows</w:t>
      </w:r>
      <w:r>
        <w:rPr>
          <w:lang w:eastAsia="zh-CN"/>
        </w:rPr>
        <w:t>.</w:t>
      </w:r>
      <w:r w:rsidR="00364024">
        <w:rPr>
          <w:lang w:eastAsia="zh-CN"/>
        </w:rPr>
        <w:t xml:space="preserve"> Intra-band non-contiguous carriers </w:t>
      </w:r>
      <w:r w:rsidR="00763F72">
        <w:rPr>
          <w:lang w:eastAsia="zh-CN"/>
        </w:rPr>
        <w:t xml:space="preserve">have separate elements to </w:t>
      </w:r>
      <w:r w:rsidR="00CD3993">
        <w:rPr>
          <w:lang w:eastAsia="zh-CN"/>
        </w:rPr>
        <w:t xml:space="preserve">report the </w:t>
      </w:r>
      <w:proofErr w:type="spellStart"/>
      <w:r w:rsidR="00CD3993" w:rsidRPr="00CD3993">
        <w:rPr>
          <w:i/>
          <w:iCs/>
          <w:lang w:eastAsia="zh-CN"/>
        </w:rPr>
        <w:t>txSwitchImpactToRx</w:t>
      </w:r>
      <w:proofErr w:type="spellEnd"/>
      <w:r w:rsidR="00CD3993">
        <w:rPr>
          <w:lang w:eastAsia="zh-CN"/>
        </w:rPr>
        <w:t xml:space="preserve"> and </w:t>
      </w:r>
      <w:proofErr w:type="spellStart"/>
      <w:r w:rsidR="00CD3993" w:rsidRPr="00CD3993">
        <w:rPr>
          <w:i/>
          <w:iCs/>
          <w:lang w:eastAsia="zh-CN"/>
        </w:rPr>
        <w:t>txSwitchWithAnotherBand</w:t>
      </w:r>
      <w:proofErr w:type="spellEnd"/>
      <w:r w:rsidR="00CD3993">
        <w:rPr>
          <w:lang w:eastAsia="zh-CN"/>
        </w:rPr>
        <w:t xml:space="preserve"> group numbers</w:t>
      </w:r>
      <w:r w:rsidR="00047026">
        <w:rPr>
          <w:lang w:eastAsia="zh-CN"/>
        </w:rPr>
        <w:t xml:space="preserve">. </w:t>
      </w:r>
    </w:p>
    <w:p w14:paraId="47C8ED7E" w14:textId="7943106A" w:rsidR="00EA5D5D" w:rsidRPr="00047026" w:rsidRDefault="00EA5D5D" w:rsidP="00EA5D5D">
      <w:pPr>
        <w:rPr>
          <w:i/>
          <w:iCs/>
          <w:lang w:eastAsia="zh-CN"/>
        </w:rPr>
      </w:pPr>
      <w:r>
        <w:rPr>
          <w:lang w:eastAsia="zh-CN"/>
        </w:rPr>
        <w:tab/>
      </w:r>
      <w:r w:rsidRPr="00047026">
        <w:rPr>
          <w:i/>
          <w:iCs/>
          <w:lang w:eastAsia="zh-CN"/>
        </w:rPr>
        <w:t>Example: band A and B are non-contiguous CCs, intra</w:t>
      </w:r>
      <w:r w:rsidR="00364024" w:rsidRPr="00047026">
        <w:rPr>
          <w:i/>
          <w:iCs/>
          <w:lang w:eastAsia="zh-CN"/>
        </w:rPr>
        <w:t>-</w:t>
      </w:r>
      <w:r w:rsidRPr="00047026">
        <w:rPr>
          <w:i/>
          <w:iCs/>
          <w:lang w:eastAsia="zh-CN"/>
        </w:rPr>
        <w:t>band. All the CCs in one element is intra</w:t>
      </w:r>
      <w:r w:rsidR="00364024" w:rsidRPr="00047026">
        <w:rPr>
          <w:i/>
          <w:iCs/>
          <w:lang w:eastAsia="zh-CN"/>
        </w:rPr>
        <w:t>-</w:t>
      </w:r>
      <w:r w:rsidRPr="00047026">
        <w:rPr>
          <w:i/>
          <w:iCs/>
          <w:lang w:eastAsia="zh-CN"/>
        </w:rPr>
        <w:t>band contiguous.</w:t>
      </w:r>
    </w:p>
    <w:p w14:paraId="024BE015" w14:textId="77777777" w:rsidR="00EA5D5D" w:rsidRPr="00047026" w:rsidRDefault="00EA5D5D" w:rsidP="00EA5D5D">
      <w:pPr>
        <w:rPr>
          <w:i/>
          <w:iCs/>
          <w:lang w:eastAsia="zh-CN"/>
        </w:rPr>
      </w:pPr>
      <w:proofErr w:type="spellStart"/>
      <w:proofErr w:type="gramStart"/>
      <w:r w:rsidRPr="00047026">
        <w:rPr>
          <w:i/>
          <w:iCs/>
          <w:lang w:eastAsia="zh-CN"/>
        </w:rPr>
        <w:t>BandCombinationA</w:t>
      </w:r>
      <w:proofErr w:type="spellEnd"/>
      <w:r w:rsidRPr="00047026">
        <w:rPr>
          <w:i/>
          <w:iCs/>
          <w:lang w:eastAsia="zh-CN"/>
        </w:rPr>
        <w:t>{</w:t>
      </w:r>
      <w:proofErr w:type="gramEnd"/>
    </w:p>
    <w:p w14:paraId="33E028EC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</w:t>
      </w:r>
      <w:proofErr w:type="spellStart"/>
      <w:proofErr w:type="gramStart"/>
      <w:r w:rsidRPr="00047026">
        <w:rPr>
          <w:i/>
          <w:iCs/>
          <w:lang w:eastAsia="zh-CN"/>
        </w:rPr>
        <w:t>BandA</w:t>
      </w:r>
      <w:proofErr w:type="spellEnd"/>
      <w:r w:rsidRPr="00047026">
        <w:rPr>
          <w:i/>
          <w:iCs/>
          <w:lang w:eastAsia="zh-CN"/>
        </w:rPr>
        <w:t>{</w:t>
      </w:r>
      <w:proofErr w:type="gramEnd"/>
    </w:p>
    <w:p w14:paraId="398EAE6B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lastRenderedPageBreak/>
        <w:t xml:space="preserve">                              Band # = 41</w:t>
      </w:r>
    </w:p>
    <w:p w14:paraId="31C610B2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Bandwidth-Class -&gt; C</w:t>
      </w:r>
    </w:p>
    <w:p w14:paraId="167B3DA1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</w:t>
      </w:r>
      <w:proofErr w:type="spellStart"/>
      <w:r w:rsidRPr="00047026">
        <w:rPr>
          <w:i/>
          <w:iCs/>
          <w:lang w:eastAsia="zh-CN"/>
        </w:rPr>
        <w:t>txSwitchImpactToRx</w:t>
      </w:r>
      <w:proofErr w:type="spellEnd"/>
      <w:r w:rsidRPr="00047026">
        <w:rPr>
          <w:i/>
          <w:iCs/>
          <w:lang w:eastAsia="zh-CN"/>
        </w:rPr>
        <w:t xml:space="preserve"> </w:t>
      </w:r>
    </w:p>
    <w:p w14:paraId="10F80F79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</w:t>
      </w:r>
      <w:proofErr w:type="spellStart"/>
      <w:r w:rsidRPr="00047026">
        <w:rPr>
          <w:i/>
          <w:iCs/>
          <w:lang w:eastAsia="zh-CN"/>
        </w:rPr>
        <w:t>txSwitchWithAnotherBand</w:t>
      </w:r>
      <w:proofErr w:type="spellEnd"/>
      <w:r w:rsidRPr="00047026">
        <w:rPr>
          <w:i/>
          <w:iCs/>
          <w:lang w:eastAsia="zh-CN"/>
        </w:rPr>
        <w:t xml:space="preserve"> = 1</w:t>
      </w:r>
    </w:p>
    <w:p w14:paraId="17766176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}</w:t>
      </w:r>
    </w:p>
    <w:p w14:paraId="3385B0CD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</w:t>
      </w:r>
      <w:proofErr w:type="spellStart"/>
      <w:proofErr w:type="gramStart"/>
      <w:r w:rsidRPr="00047026">
        <w:rPr>
          <w:i/>
          <w:iCs/>
          <w:lang w:eastAsia="zh-CN"/>
        </w:rPr>
        <w:t>BandB</w:t>
      </w:r>
      <w:proofErr w:type="spellEnd"/>
      <w:r w:rsidRPr="00047026">
        <w:rPr>
          <w:i/>
          <w:iCs/>
          <w:lang w:eastAsia="zh-CN"/>
        </w:rPr>
        <w:t>{</w:t>
      </w:r>
      <w:proofErr w:type="gramEnd"/>
    </w:p>
    <w:p w14:paraId="2ADC8682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Band # = 41</w:t>
      </w:r>
    </w:p>
    <w:p w14:paraId="6921017D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Bandwidth-Class -&gt; G</w:t>
      </w:r>
    </w:p>
    <w:p w14:paraId="32431791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</w:t>
      </w:r>
      <w:proofErr w:type="spellStart"/>
      <w:r w:rsidRPr="00047026">
        <w:rPr>
          <w:i/>
          <w:iCs/>
          <w:lang w:eastAsia="zh-CN"/>
        </w:rPr>
        <w:t>txSwitchImpactToRx</w:t>
      </w:r>
      <w:proofErr w:type="spellEnd"/>
      <w:r w:rsidRPr="00047026">
        <w:rPr>
          <w:i/>
          <w:iCs/>
          <w:lang w:eastAsia="zh-CN"/>
        </w:rPr>
        <w:t xml:space="preserve"> </w:t>
      </w:r>
    </w:p>
    <w:p w14:paraId="52EBD284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</w:t>
      </w:r>
      <w:proofErr w:type="spellStart"/>
      <w:r w:rsidRPr="00047026">
        <w:rPr>
          <w:i/>
          <w:iCs/>
          <w:lang w:eastAsia="zh-CN"/>
        </w:rPr>
        <w:t>txSwitchWithAnotherBand</w:t>
      </w:r>
      <w:proofErr w:type="spellEnd"/>
      <w:r w:rsidRPr="00047026">
        <w:rPr>
          <w:i/>
          <w:iCs/>
          <w:lang w:eastAsia="zh-CN"/>
        </w:rPr>
        <w:t xml:space="preserve"> = 1</w:t>
      </w:r>
    </w:p>
    <w:p w14:paraId="3BF7FEAD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}</w:t>
      </w:r>
    </w:p>
    <w:p w14:paraId="33F1FBD4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</w:t>
      </w:r>
      <w:proofErr w:type="spellStart"/>
      <w:proofErr w:type="gramStart"/>
      <w:r w:rsidRPr="00047026">
        <w:rPr>
          <w:i/>
          <w:iCs/>
          <w:lang w:eastAsia="zh-CN"/>
        </w:rPr>
        <w:t>BandC</w:t>
      </w:r>
      <w:proofErr w:type="spellEnd"/>
      <w:r w:rsidRPr="00047026">
        <w:rPr>
          <w:i/>
          <w:iCs/>
          <w:lang w:eastAsia="zh-CN"/>
        </w:rPr>
        <w:t>{</w:t>
      </w:r>
      <w:proofErr w:type="gramEnd"/>
    </w:p>
    <w:p w14:paraId="6556CAB5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Band # = 78</w:t>
      </w:r>
    </w:p>
    <w:p w14:paraId="4DAB61A9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Bandwidth-Class -&gt; A</w:t>
      </w:r>
    </w:p>
    <w:p w14:paraId="42CE7D6A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</w:t>
      </w:r>
      <w:proofErr w:type="spellStart"/>
      <w:r w:rsidRPr="00047026">
        <w:rPr>
          <w:i/>
          <w:iCs/>
          <w:lang w:eastAsia="zh-CN"/>
        </w:rPr>
        <w:t>txSwitchImpactToRx</w:t>
      </w:r>
      <w:proofErr w:type="spellEnd"/>
      <w:r w:rsidRPr="00047026">
        <w:rPr>
          <w:i/>
          <w:iCs/>
          <w:lang w:eastAsia="zh-CN"/>
        </w:rPr>
        <w:t xml:space="preserve"> </w:t>
      </w:r>
    </w:p>
    <w:p w14:paraId="06AE305D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               </w:t>
      </w:r>
      <w:proofErr w:type="spellStart"/>
      <w:r w:rsidRPr="00047026">
        <w:rPr>
          <w:i/>
          <w:iCs/>
          <w:lang w:eastAsia="zh-CN"/>
        </w:rPr>
        <w:t>txSwitchWithAnotherBand</w:t>
      </w:r>
      <w:proofErr w:type="spellEnd"/>
      <w:r w:rsidRPr="00047026">
        <w:rPr>
          <w:i/>
          <w:iCs/>
          <w:lang w:eastAsia="zh-CN"/>
        </w:rPr>
        <w:t xml:space="preserve"> = 3</w:t>
      </w:r>
    </w:p>
    <w:p w14:paraId="12F862AF" w14:textId="63734BD0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}</w:t>
      </w:r>
    </w:p>
    <w:p w14:paraId="5DEE8C25" w14:textId="77777777" w:rsidR="00EA5D5D" w:rsidRPr="00047026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 xml:space="preserve">               …</w:t>
      </w:r>
    </w:p>
    <w:p w14:paraId="38C8394B" w14:textId="666B3D09" w:rsidR="00EA5D5D" w:rsidRDefault="00EA5D5D" w:rsidP="00EA5D5D">
      <w:pPr>
        <w:rPr>
          <w:i/>
          <w:iCs/>
          <w:lang w:eastAsia="zh-CN"/>
        </w:rPr>
      </w:pPr>
      <w:r w:rsidRPr="00047026">
        <w:rPr>
          <w:i/>
          <w:iCs/>
          <w:lang w:eastAsia="zh-CN"/>
        </w:rPr>
        <w:t>}</w:t>
      </w:r>
    </w:p>
    <w:p w14:paraId="3B1160E8" w14:textId="5D6E21D6" w:rsidR="00047026" w:rsidRPr="0044065B" w:rsidRDefault="00047026" w:rsidP="00EA5D5D">
      <w:pPr>
        <w:rPr>
          <w:rFonts w:eastAsia="PMingLiU"/>
          <w:lang w:eastAsia="zh-TW"/>
        </w:rPr>
      </w:pPr>
      <w:r>
        <w:rPr>
          <w:lang w:eastAsia="zh-CN"/>
        </w:rPr>
        <w:t>W</w:t>
      </w:r>
      <w:r w:rsidRPr="0044065B">
        <w:rPr>
          <w:rFonts w:eastAsia="PMingLiU" w:hint="eastAsia"/>
          <w:lang w:eastAsia="zh-TW"/>
        </w:rPr>
        <w:t>i</w:t>
      </w:r>
      <w:r w:rsidRPr="0044065B">
        <w:rPr>
          <w:rFonts w:eastAsia="PMingLiU"/>
          <w:lang w:eastAsia="zh-TW"/>
        </w:rPr>
        <w:t xml:space="preserve">th the above clarification, </w:t>
      </w:r>
      <w:r w:rsidR="00954CC8" w:rsidRPr="0044065B">
        <w:rPr>
          <w:rFonts w:eastAsia="PMingLiU"/>
          <w:lang w:eastAsia="zh-TW"/>
        </w:rPr>
        <w:t xml:space="preserve">intra-band non-contiguous carriers </w:t>
      </w:r>
      <w:r w:rsidR="00FF7493" w:rsidRPr="0044065B">
        <w:rPr>
          <w:rFonts w:eastAsia="PMingLiU"/>
          <w:lang w:eastAsia="zh-TW"/>
        </w:rPr>
        <w:t>reporting group is not an issue for SRS antenna switching interruption.</w:t>
      </w:r>
    </w:p>
    <w:p w14:paraId="6514F65E" w14:textId="4C64C4CC" w:rsidR="00FF7493" w:rsidRPr="0044065B" w:rsidRDefault="00FF7493" w:rsidP="00EA5D5D">
      <w:pPr>
        <w:rPr>
          <w:rFonts w:eastAsia="PMingLiU"/>
          <w:b/>
          <w:bCs/>
          <w:lang w:eastAsia="zh-TW"/>
        </w:rPr>
      </w:pPr>
      <w:r w:rsidRPr="0044065B">
        <w:rPr>
          <w:rFonts w:eastAsia="PMingLiU"/>
          <w:b/>
          <w:bCs/>
          <w:lang w:eastAsia="zh-TW"/>
        </w:rPr>
        <w:t>Proposal</w:t>
      </w:r>
      <w:r w:rsidR="00C2692F" w:rsidRPr="0044065B">
        <w:rPr>
          <w:rFonts w:eastAsia="PMingLiU"/>
          <w:b/>
          <w:bCs/>
          <w:lang w:eastAsia="zh-TW"/>
        </w:rPr>
        <w:t xml:space="preserve"> 3</w:t>
      </w:r>
      <w:r w:rsidRPr="0044065B">
        <w:rPr>
          <w:rFonts w:eastAsia="PMingLiU"/>
          <w:b/>
          <w:bCs/>
          <w:lang w:eastAsia="zh-TW"/>
        </w:rPr>
        <w:t xml:space="preserve">: </w:t>
      </w:r>
      <w:r w:rsidR="00227263" w:rsidRPr="00227263">
        <w:rPr>
          <w:b/>
          <w:bCs/>
        </w:rPr>
        <w:t xml:space="preserve">No need to have clarification for </w:t>
      </w:r>
      <w:proofErr w:type="spellStart"/>
      <w:r w:rsidR="00227263" w:rsidRPr="00227263">
        <w:rPr>
          <w:b/>
          <w:bCs/>
          <w:i/>
        </w:rPr>
        <w:t>txSwitchImpactToRx</w:t>
      </w:r>
      <w:proofErr w:type="spellEnd"/>
      <w:r w:rsidR="00227263" w:rsidRPr="00227263">
        <w:rPr>
          <w:b/>
          <w:bCs/>
        </w:rPr>
        <w:t xml:space="preserve"> with intra-band contiguous CA and intra-band non-contiguous CA case</w:t>
      </w:r>
    </w:p>
    <w:p w14:paraId="2BEBCED9" w14:textId="4D4EA5B0" w:rsidR="00BB1B17" w:rsidRDefault="00BB1B17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Prioritization of SRS Antenna Switching and </w:t>
      </w:r>
      <w:r w:rsidR="00EE053A">
        <w:rPr>
          <w:lang w:val="en-US" w:eastAsia="zh-CN"/>
        </w:rPr>
        <w:t xml:space="preserve">L1-RSRP </w:t>
      </w:r>
      <w:r>
        <w:rPr>
          <w:lang w:val="en-US" w:eastAsia="zh-CN"/>
        </w:rPr>
        <w:t>Measurement</w:t>
      </w:r>
    </w:p>
    <w:p w14:paraId="3254D5FF" w14:textId="37C0597F" w:rsidR="00380D23" w:rsidRDefault="006E2238" w:rsidP="00BB1B17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gramStart"/>
      <w:r w:rsidR="00095564">
        <w:rPr>
          <w:lang w:val="en-US" w:eastAsia="zh-CN"/>
        </w:rPr>
        <w:t>WF[</w:t>
      </w:r>
      <w:proofErr w:type="gramEnd"/>
      <w:r w:rsidR="00095564">
        <w:rPr>
          <w:lang w:val="en-US" w:eastAsia="zh-CN"/>
        </w:rPr>
        <w:t>1], there are a few open issue</w:t>
      </w:r>
      <w:r w:rsidR="0066288C">
        <w:rPr>
          <w:lang w:val="en-US" w:eastAsia="zh-CN"/>
        </w:rPr>
        <w:t>s</w:t>
      </w:r>
      <w:r w:rsidR="00095564">
        <w:rPr>
          <w:lang w:val="en-US" w:eastAsia="zh-CN"/>
        </w:rPr>
        <w:t xml:space="preserve"> on SRS antenna switching and measurement/reference signal prioritization:</w:t>
      </w:r>
    </w:p>
    <w:p w14:paraId="047F48E5" w14:textId="4D248255" w:rsidR="00095564" w:rsidRDefault="00F63DB9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 xml:space="preserve">Prioritization of SRS antenna switching and </w:t>
      </w:r>
      <w:r w:rsidRPr="00F63DB9">
        <w:rPr>
          <w:lang w:val="en-US" w:eastAsia="zh-CN"/>
        </w:rPr>
        <w:t xml:space="preserve">L1-RSRP/L1-SINR </w:t>
      </w:r>
      <w:r w:rsidR="00410E37">
        <w:rPr>
          <w:lang w:val="en-US" w:eastAsia="zh-CN"/>
        </w:rPr>
        <w:t>in NR</w:t>
      </w:r>
      <w:r w:rsidR="00952F93">
        <w:rPr>
          <w:lang w:val="en-US" w:eastAsia="zh-CN"/>
        </w:rPr>
        <w:t>-SA</w:t>
      </w:r>
    </w:p>
    <w:p w14:paraId="49C0F149" w14:textId="07516CFE" w:rsidR="00EC5141" w:rsidRDefault="001E35D1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>Priori</w:t>
      </w:r>
      <w:r w:rsidR="0066288C">
        <w:rPr>
          <w:lang w:val="en-US" w:eastAsia="zh-CN"/>
        </w:rPr>
        <w:t>ti</w:t>
      </w:r>
      <w:r>
        <w:rPr>
          <w:lang w:val="en-US" w:eastAsia="zh-CN"/>
        </w:rPr>
        <w:t>zation for CSF and other RS</w:t>
      </w:r>
    </w:p>
    <w:p w14:paraId="10490026" w14:textId="197A7D72" w:rsidR="00F4523C" w:rsidRPr="00AA4F1D" w:rsidRDefault="006B245A" w:rsidP="00BB1B17">
      <w:pPr>
        <w:rPr>
          <w:rFonts w:eastAsia="PMingLiU"/>
          <w:lang w:val="en-US" w:eastAsia="zh-TW"/>
        </w:rPr>
      </w:pPr>
      <w:r>
        <w:rPr>
          <w:lang w:val="en-US" w:eastAsia="zh-CN"/>
        </w:rPr>
        <w:t xml:space="preserve">Note that SRS antenna switching can be periodic and </w:t>
      </w:r>
      <w:r w:rsidR="002B5479">
        <w:rPr>
          <w:lang w:val="en-US" w:eastAsia="zh-CN"/>
        </w:rPr>
        <w:t>network can schedule SRS antenna switching</w:t>
      </w:r>
      <w:r>
        <w:rPr>
          <w:lang w:val="en-US" w:eastAsia="zh-CN"/>
        </w:rPr>
        <w:t xml:space="preserve"> more often than </w:t>
      </w:r>
      <w:r w:rsidR="00D46F1A">
        <w:rPr>
          <w:lang w:val="en-US" w:eastAsia="zh-CN"/>
        </w:rPr>
        <w:t>SRS carrier switching. When SRS antenna switching frequently collide</w:t>
      </w:r>
      <w:r w:rsidR="00A93F2A">
        <w:rPr>
          <w:lang w:val="en-US" w:eastAsia="zh-CN"/>
        </w:rPr>
        <w:t>s</w:t>
      </w:r>
      <w:r w:rsidR="00D46F1A">
        <w:rPr>
          <w:lang w:val="en-US" w:eastAsia="zh-CN"/>
        </w:rPr>
        <w:t xml:space="preserve"> with</w:t>
      </w:r>
      <w:r w:rsidR="00D837CA">
        <w:rPr>
          <w:lang w:val="en-US" w:eastAsia="zh-CN"/>
        </w:rPr>
        <w:t xml:space="preserve"> other reference signals, e.g.,</w:t>
      </w:r>
      <w:r w:rsidR="00864A22">
        <w:rPr>
          <w:lang w:val="en-US" w:eastAsia="zh-CN"/>
        </w:rPr>
        <w:t xml:space="preserve"> TRS or CSI-RS for CSF purpose, </w:t>
      </w:r>
      <w:r w:rsidR="00375E34">
        <w:rPr>
          <w:lang w:val="en-US" w:eastAsia="zh-CN"/>
        </w:rPr>
        <w:t xml:space="preserve">UE loses opportunities for long-term channel statistics tracking and reporting CSI to </w:t>
      </w:r>
      <w:proofErr w:type="spellStart"/>
      <w:r w:rsidR="00375E34">
        <w:rPr>
          <w:lang w:val="en-US" w:eastAsia="zh-CN"/>
        </w:rPr>
        <w:t>gNB</w:t>
      </w:r>
      <w:proofErr w:type="spellEnd"/>
      <w:r w:rsidR="00375E34">
        <w:rPr>
          <w:lang w:val="en-US" w:eastAsia="zh-CN"/>
        </w:rPr>
        <w:t>.</w:t>
      </w:r>
      <w:r w:rsidR="0025101A">
        <w:rPr>
          <w:lang w:val="en-US" w:eastAsia="zh-CN"/>
        </w:rPr>
        <w:t xml:space="preserve"> </w:t>
      </w:r>
      <w:r w:rsidR="008057FF">
        <w:rPr>
          <w:lang w:val="en-US" w:eastAsia="zh-CN"/>
        </w:rPr>
        <w:t>Therefore</w:t>
      </w:r>
      <w:r w:rsidR="0025101A">
        <w:rPr>
          <w:lang w:val="en-US" w:eastAsia="zh-CN"/>
        </w:rPr>
        <w:t>,</w:t>
      </w:r>
      <w:r w:rsidR="00375E34">
        <w:rPr>
          <w:lang w:val="en-US" w:eastAsia="zh-CN"/>
        </w:rPr>
        <w:t xml:space="preserve"> </w:t>
      </w:r>
      <w:r w:rsidR="00F15745">
        <w:rPr>
          <w:lang w:val="en-US" w:eastAsia="zh-CN"/>
        </w:rPr>
        <w:t xml:space="preserve">the collisions </w:t>
      </w:r>
      <w:r w:rsidR="00540471">
        <w:rPr>
          <w:lang w:val="en-US" w:eastAsia="zh-CN"/>
        </w:rPr>
        <w:t xml:space="preserve">have a significant </w:t>
      </w:r>
      <w:r w:rsidR="00C915D5">
        <w:rPr>
          <w:lang w:val="en-US" w:eastAsia="zh-CN"/>
        </w:rPr>
        <w:t>impact</w:t>
      </w:r>
      <w:r w:rsidR="00540471">
        <w:rPr>
          <w:lang w:val="en-US" w:eastAsia="zh-CN"/>
        </w:rPr>
        <w:t xml:space="preserve"> on</w:t>
      </w:r>
      <w:r w:rsidR="000F3B19">
        <w:rPr>
          <w:lang w:val="en-US" w:eastAsia="zh-CN"/>
        </w:rPr>
        <w:t xml:space="preserve"> </w:t>
      </w:r>
      <w:r w:rsidR="00C915D5">
        <w:rPr>
          <w:lang w:val="en-US" w:eastAsia="zh-CN"/>
        </w:rPr>
        <w:t xml:space="preserve">the </w:t>
      </w:r>
      <w:proofErr w:type="spellStart"/>
      <w:r w:rsidR="000F3B19">
        <w:rPr>
          <w:lang w:val="en-US" w:eastAsia="zh-CN"/>
        </w:rPr>
        <w:t>demod</w:t>
      </w:r>
      <w:proofErr w:type="spellEnd"/>
      <w:r w:rsidR="000F3B19">
        <w:rPr>
          <w:lang w:val="en-US" w:eastAsia="zh-CN"/>
        </w:rPr>
        <w:t xml:space="preserve"> performance</w:t>
      </w:r>
      <w:r w:rsidR="00E9246C">
        <w:rPr>
          <w:lang w:val="en-US" w:eastAsia="zh-CN"/>
        </w:rPr>
        <w:t>.</w:t>
      </w:r>
      <w:r w:rsidR="000A26B4">
        <w:rPr>
          <w:lang w:val="en-US" w:eastAsia="zh-CN"/>
        </w:rPr>
        <w:t xml:space="preserve"> </w:t>
      </w:r>
      <w:r w:rsidR="00EF1416">
        <w:rPr>
          <w:lang w:val="en-US" w:eastAsia="zh-CN"/>
        </w:rPr>
        <w:t>SRS antenna switching</w:t>
      </w:r>
      <w:r w:rsidR="003B1508">
        <w:rPr>
          <w:lang w:val="en-US" w:eastAsia="zh-CN"/>
        </w:rPr>
        <w:t xml:space="preserve"> scheduling</w:t>
      </w:r>
      <w:r w:rsidR="00EF1416">
        <w:rPr>
          <w:lang w:val="en-US" w:eastAsia="zh-CN"/>
        </w:rPr>
        <w:t xml:space="preserve"> should avoid </w:t>
      </w:r>
      <w:r w:rsidR="00354F94">
        <w:rPr>
          <w:lang w:val="en-US" w:eastAsia="zh-CN"/>
        </w:rPr>
        <w:t>collision</w:t>
      </w:r>
      <w:r w:rsidR="00924C3A">
        <w:rPr>
          <w:lang w:val="en-US" w:eastAsia="zh-CN"/>
        </w:rPr>
        <w:t xml:space="preserve"> to </w:t>
      </w:r>
      <w:r w:rsidR="00D837CA">
        <w:rPr>
          <w:lang w:val="en-US" w:eastAsia="zh-CN"/>
        </w:rPr>
        <w:t>all reference signals</w:t>
      </w:r>
      <w:r w:rsidR="008E21D8">
        <w:rPr>
          <w:lang w:val="en-US" w:eastAsia="zh-CN"/>
        </w:rPr>
        <w:t>,</w:t>
      </w:r>
      <w:r w:rsidR="00D837CA">
        <w:rPr>
          <w:lang w:val="en-US" w:eastAsia="zh-CN"/>
        </w:rPr>
        <w:t xml:space="preserve"> including CSI-IM</w:t>
      </w:r>
      <w:r w:rsidR="008E21D8">
        <w:rPr>
          <w:lang w:val="en-US" w:eastAsia="zh-CN"/>
        </w:rPr>
        <w:t>,</w:t>
      </w:r>
      <w:r w:rsidR="00D837CA">
        <w:rPr>
          <w:lang w:val="en-US" w:eastAsia="zh-CN"/>
        </w:rPr>
        <w:t xml:space="preserve"> except DMRS</w:t>
      </w:r>
      <w:r w:rsidR="008E21D8">
        <w:rPr>
          <w:lang w:val="en-US" w:eastAsia="zh-CN"/>
        </w:rPr>
        <w:t>,</w:t>
      </w:r>
      <w:r w:rsidR="00A95819">
        <w:rPr>
          <w:lang w:val="en-US" w:eastAsia="zh-CN"/>
        </w:rPr>
        <w:t xml:space="preserve"> and </w:t>
      </w:r>
      <w:r w:rsidR="00217CC8">
        <w:rPr>
          <w:lang w:val="en-US" w:eastAsia="zh-CN"/>
        </w:rPr>
        <w:t>UCI containing CSF report</w:t>
      </w:r>
      <w:r w:rsidR="00CE0CE2">
        <w:rPr>
          <w:lang w:val="en-US" w:eastAsia="zh-CN"/>
        </w:rPr>
        <w:t xml:space="preserve">, to </w:t>
      </w:r>
      <w:r w:rsidR="00166032">
        <w:rPr>
          <w:lang w:val="en-US" w:eastAsia="zh-CN"/>
        </w:rPr>
        <w:t xml:space="preserve">prevent </w:t>
      </w:r>
      <w:proofErr w:type="spellStart"/>
      <w:r w:rsidR="00166032">
        <w:rPr>
          <w:lang w:val="en-US" w:eastAsia="zh-CN"/>
        </w:rPr>
        <w:t>demod</w:t>
      </w:r>
      <w:proofErr w:type="spellEnd"/>
      <w:r w:rsidR="00166032">
        <w:rPr>
          <w:lang w:val="en-US" w:eastAsia="zh-CN"/>
        </w:rPr>
        <w:t xml:space="preserve"> performance impact</w:t>
      </w:r>
      <w:r w:rsidR="00217CC8">
        <w:rPr>
          <w:lang w:val="en-US" w:eastAsia="zh-CN"/>
        </w:rPr>
        <w:t>.</w:t>
      </w:r>
    </w:p>
    <w:p w14:paraId="73F0E444" w14:textId="11EA854F" w:rsidR="005A6F4D" w:rsidRDefault="004C5A2D" w:rsidP="003B1508">
      <w:pPr>
        <w:rPr>
          <w:b/>
          <w:bCs/>
          <w:lang w:eastAsia="zh-CN"/>
        </w:rPr>
      </w:pPr>
      <w:r w:rsidRPr="00BB1B17">
        <w:rPr>
          <w:b/>
          <w:bCs/>
          <w:lang w:val="en-US" w:eastAsia="zh-CN"/>
        </w:rPr>
        <w:t>Proposal</w:t>
      </w:r>
      <w:r w:rsidR="003816EF">
        <w:rPr>
          <w:b/>
          <w:bCs/>
          <w:lang w:val="en-US" w:eastAsia="zh-CN"/>
        </w:rPr>
        <w:t xml:space="preserve"> </w:t>
      </w:r>
      <w:r w:rsidR="00E53949">
        <w:rPr>
          <w:b/>
          <w:bCs/>
          <w:lang w:val="en-US" w:eastAsia="zh-CN"/>
        </w:rPr>
        <w:t>4</w:t>
      </w:r>
      <w:r w:rsidRPr="00BB1B17">
        <w:rPr>
          <w:b/>
          <w:bCs/>
          <w:lang w:val="en-US" w:eastAsia="zh-CN"/>
        </w:rPr>
        <w:t xml:space="preserve">: </w:t>
      </w:r>
      <w:r w:rsidR="003B1508" w:rsidRPr="003B1508">
        <w:rPr>
          <w:b/>
          <w:bCs/>
          <w:lang w:eastAsia="zh-CN"/>
        </w:rPr>
        <w:t>Scheduling of SRS antenna switching should avoid collision to all reference signals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including CSI-IM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except DMRS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and UCI containing CSF report. If </w:t>
      </w:r>
      <w:r w:rsidR="00107333">
        <w:rPr>
          <w:b/>
          <w:bCs/>
          <w:lang w:eastAsia="zh-CN"/>
        </w:rPr>
        <w:t xml:space="preserve">the </w:t>
      </w:r>
      <w:r w:rsidR="003B1508" w:rsidRPr="003B1508">
        <w:rPr>
          <w:b/>
          <w:bCs/>
          <w:lang w:eastAsia="zh-CN"/>
        </w:rPr>
        <w:t>collision happens, it is considered as an error case and no UE requirement is imposed</w:t>
      </w:r>
      <w:r w:rsidR="00181AB9">
        <w:rPr>
          <w:b/>
          <w:bCs/>
          <w:lang w:eastAsia="zh-CN"/>
        </w:rPr>
        <w:t>.</w:t>
      </w:r>
    </w:p>
    <w:p w14:paraId="6D08E5D0" w14:textId="245F42B2" w:rsidR="001261E0" w:rsidRDefault="00AF71FE" w:rsidP="003B1508">
      <w:pPr>
        <w:rPr>
          <w:lang w:eastAsia="zh-CN"/>
        </w:rPr>
      </w:pPr>
      <w:r>
        <w:rPr>
          <w:lang w:eastAsia="zh-CN"/>
        </w:rPr>
        <w:t xml:space="preserve">For </w:t>
      </w:r>
      <w:r w:rsidR="00161ADF">
        <w:rPr>
          <w:lang w:eastAsia="zh-CN"/>
        </w:rPr>
        <w:t xml:space="preserve">periodic </w:t>
      </w:r>
      <w:r>
        <w:rPr>
          <w:lang w:eastAsia="zh-CN"/>
        </w:rPr>
        <w:t>L1-RSRP</w:t>
      </w:r>
      <w:r w:rsidR="00161ADF">
        <w:rPr>
          <w:lang w:eastAsia="zh-CN"/>
        </w:rPr>
        <w:t xml:space="preserve"> measurement</w:t>
      </w:r>
      <w:r>
        <w:rPr>
          <w:lang w:eastAsia="zh-CN"/>
        </w:rPr>
        <w:t xml:space="preserve"> and SRS antenna switching </w:t>
      </w:r>
      <w:r w:rsidR="00BA7A77">
        <w:rPr>
          <w:lang w:eastAsia="zh-CN"/>
        </w:rPr>
        <w:t>collision</w:t>
      </w:r>
      <w:r w:rsidR="00B27349">
        <w:rPr>
          <w:lang w:eastAsia="zh-CN"/>
        </w:rPr>
        <w:t>, we can refer to the L1-RSRP report and SRS antenna switching collision rule and timeline feasibility.</w:t>
      </w:r>
    </w:p>
    <w:p w14:paraId="64CA75AD" w14:textId="292DF25A" w:rsidR="00B05BCD" w:rsidRDefault="00710EB7" w:rsidP="003B1508">
      <w:pPr>
        <w:rPr>
          <w:lang w:val="en-US" w:eastAsia="zh-CN"/>
        </w:rPr>
      </w:pPr>
      <w:r>
        <w:rPr>
          <w:lang w:val="en-US" w:eastAsia="zh-CN"/>
        </w:rPr>
        <w:t xml:space="preserve">UE needs to decode the grant and apply the </w:t>
      </w:r>
      <w:r w:rsidR="00EF1C03">
        <w:rPr>
          <w:lang w:val="en-US" w:eastAsia="zh-CN"/>
        </w:rPr>
        <w:t>collision resolution</w:t>
      </w:r>
      <w:r>
        <w:rPr>
          <w:lang w:val="en-US" w:eastAsia="zh-CN"/>
        </w:rPr>
        <w:t xml:space="preserve"> across carriers</w:t>
      </w:r>
      <w:r w:rsidR="00EF1C03">
        <w:rPr>
          <w:lang w:val="en-US" w:eastAsia="zh-CN"/>
        </w:rPr>
        <w:t xml:space="preserve"> </w:t>
      </w:r>
      <w:r w:rsidR="0070659C">
        <w:rPr>
          <w:lang w:val="en-US" w:eastAsia="zh-CN"/>
        </w:rPr>
        <w:t>for</w:t>
      </w:r>
      <w:r w:rsidR="00EF1C03">
        <w:rPr>
          <w:lang w:val="en-US" w:eastAsia="zh-CN"/>
        </w:rPr>
        <w:t xml:space="preserve"> aperiodic SRS antenna switching </w:t>
      </w:r>
      <w:r w:rsidR="0070659C">
        <w:rPr>
          <w:lang w:val="en-US" w:eastAsia="zh-CN"/>
        </w:rPr>
        <w:t xml:space="preserve">collision resolution since it </w:t>
      </w:r>
      <w:r w:rsidR="00EF1C03">
        <w:rPr>
          <w:lang w:val="en-US" w:eastAsia="zh-CN"/>
        </w:rPr>
        <w:t xml:space="preserve">is grant-based. </w:t>
      </w:r>
      <w:r w:rsidR="000F31B7">
        <w:rPr>
          <w:lang w:val="en-US" w:eastAsia="zh-CN"/>
        </w:rPr>
        <w:t>I</w:t>
      </w:r>
      <w:r w:rsidR="00B03718" w:rsidRPr="00B03718">
        <w:rPr>
          <w:lang w:val="en-US" w:eastAsia="zh-CN"/>
        </w:rPr>
        <w:t xml:space="preserve">t’s very complicated to determine the feasible </w:t>
      </w:r>
      <w:r w:rsidR="00EF1C03">
        <w:rPr>
          <w:lang w:val="en-US" w:eastAsia="zh-CN"/>
        </w:rPr>
        <w:t xml:space="preserve">decoding and processing </w:t>
      </w:r>
      <w:r w:rsidR="00B03718" w:rsidRPr="00B03718">
        <w:rPr>
          <w:lang w:val="en-US" w:eastAsia="zh-CN"/>
        </w:rPr>
        <w:t xml:space="preserve">timeline to apply </w:t>
      </w:r>
      <w:r w:rsidR="00EF1C03">
        <w:rPr>
          <w:lang w:val="en-US" w:eastAsia="zh-CN"/>
        </w:rPr>
        <w:t xml:space="preserve">the </w:t>
      </w:r>
      <w:r w:rsidR="008C1005">
        <w:rPr>
          <w:lang w:val="en-US" w:eastAsia="zh-CN"/>
        </w:rPr>
        <w:t>collision resolution</w:t>
      </w:r>
      <w:r w:rsidR="00B03718" w:rsidRPr="00B03718">
        <w:rPr>
          <w:lang w:val="en-US" w:eastAsia="zh-CN"/>
        </w:rPr>
        <w:t xml:space="preserve"> across carriers given the carrier timing and SCS differences. Hence network should avoid such aperiodic SRS AS scheduling</w:t>
      </w:r>
      <w:r w:rsidR="008109A0">
        <w:rPr>
          <w:lang w:val="en-US" w:eastAsia="zh-CN"/>
        </w:rPr>
        <w:t>.</w:t>
      </w:r>
      <w:r w:rsidR="00B03718" w:rsidRPr="00B03718">
        <w:rPr>
          <w:lang w:val="en-US" w:eastAsia="zh-CN"/>
        </w:rPr>
        <w:t xml:space="preserve"> </w:t>
      </w:r>
      <w:r w:rsidR="008109A0">
        <w:rPr>
          <w:lang w:val="en-US" w:eastAsia="zh-CN"/>
        </w:rPr>
        <w:t>I</w:t>
      </w:r>
      <w:r w:rsidR="00B03718" w:rsidRPr="00B03718">
        <w:rPr>
          <w:lang w:val="en-US" w:eastAsia="zh-CN"/>
        </w:rPr>
        <w:t>f it happens, leaving it up to UE implementation, no requirement is specified.</w:t>
      </w:r>
    </w:p>
    <w:p w14:paraId="62B741A8" w14:textId="3F668627" w:rsidR="00B05BCD" w:rsidRPr="00B05BCD" w:rsidRDefault="00B05BCD" w:rsidP="003B1508">
      <w:pPr>
        <w:rPr>
          <w:b/>
          <w:bCs/>
          <w:lang w:val="en-US" w:eastAsia="zh-CN"/>
        </w:rPr>
      </w:pPr>
      <w:r w:rsidRPr="00B05BCD">
        <w:rPr>
          <w:b/>
          <w:bCs/>
          <w:lang w:val="en-US" w:eastAsia="zh-CN"/>
        </w:rPr>
        <w:lastRenderedPageBreak/>
        <w:t>Proposal</w:t>
      </w:r>
      <w:r w:rsidR="004C2267">
        <w:rPr>
          <w:b/>
          <w:bCs/>
          <w:lang w:val="en-US" w:eastAsia="zh-CN"/>
        </w:rPr>
        <w:t xml:space="preserve"> 5</w:t>
      </w:r>
      <w:r w:rsidRPr="00B05BCD">
        <w:rPr>
          <w:b/>
          <w:bCs/>
          <w:lang w:val="en-US" w:eastAsia="zh-CN"/>
        </w:rPr>
        <w:t xml:space="preserve">: Network should avoid scheduling conflict </w:t>
      </w:r>
      <w:r>
        <w:rPr>
          <w:b/>
          <w:bCs/>
          <w:lang w:val="en-US" w:eastAsia="zh-CN"/>
        </w:rPr>
        <w:t>a</w:t>
      </w:r>
      <w:r w:rsidRPr="00B05BCD">
        <w:rPr>
          <w:b/>
          <w:bCs/>
          <w:lang w:val="en-US" w:eastAsia="zh-CN"/>
        </w:rPr>
        <w:t>periodic SRS antenna switching and L1-RSRP measurement</w:t>
      </w:r>
      <w:r w:rsidR="00231460">
        <w:rPr>
          <w:b/>
          <w:bCs/>
          <w:lang w:val="en-US" w:eastAsia="zh-CN"/>
        </w:rPr>
        <w:t xml:space="preserve">. When the collisions happen, </w:t>
      </w:r>
      <w:r w:rsidR="004E3DD7">
        <w:rPr>
          <w:b/>
          <w:bCs/>
          <w:lang w:val="en-US" w:eastAsia="zh-CN"/>
        </w:rPr>
        <w:t xml:space="preserve">it’s up to UE implementation for </w:t>
      </w:r>
      <w:r w:rsidR="000C06FD">
        <w:rPr>
          <w:b/>
          <w:bCs/>
          <w:lang w:val="en-US" w:eastAsia="zh-CN"/>
        </w:rPr>
        <w:t>collision resolution.</w:t>
      </w:r>
    </w:p>
    <w:p w14:paraId="1C5FE25B" w14:textId="0B9C39AF" w:rsidR="008C1005" w:rsidRDefault="005C2CEF" w:rsidP="003B1508">
      <w:pPr>
        <w:rPr>
          <w:lang w:val="en-US" w:eastAsia="zh-CN"/>
        </w:rPr>
      </w:pPr>
      <w:r>
        <w:rPr>
          <w:lang w:val="en-US" w:eastAsia="zh-CN"/>
        </w:rPr>
        <w:t>Network can</w:t>
      </w:r>
      <w:r w:rsidR="00537633">
        <w:rPr>
          <w:lang w:val="en-US" w:eastAsia="zh-CN"/>
        </w:rPr>
        <w:t xml:space="preserve"> also</w:t>
      </w:r>
      <w:r>
        <w:rPr>
          <w:lang w:val="en-US" w:eastAsia="zh-CN"/>
        </w:rPr>
        <w:t xml:space="preserve"> avoid scheduling</w:t>
      </w:r>
      <w:r w:rsidR="00537633">
        <w:rPr>
          <w:lang w:val="en-US" w:eastAsia="zh-CN"/>
        </w:rPr>
        <w:t xml:space="preserve"> conflicts between</w:t>
      </w:r>
      <w:r>
        <w:rPr>
          <w:lang w:val="en-US" w:eastAsia="zh-CN"/>
        </w:rPr>
        <w:t xml:space="preserve"> p</w:t>
      </w:r>
      <w:r w:rsidR="004238B2">
        <w:rPr>
          <w:lang w:val="en-US" w:eastAsia="zh-CN"/>
        </w:rPr>
        <w:t>eriodic SRS antenna switching and L1-RSRP measurement</w:t>
      </w:r>
      <w:r w:rsidR="00537633">
        <w:rPr>
          <w:lang w:val="en-US" w:eastAsia="zh-CN"/>
        </w:rPr>
        <w:t>. It is preferred for network to handle and avoid such conflict</w:t>
      </w:r>
      <w:r w:rsidR="009A63E7">
        <w:rPr>
          <w:lang w:val="en-US" w:eastAsia="zh-CN"/>
        </w:rPr>
        <w:t>.</w:t>
      </w:r>
      <w:r w:rsidR="00C816F6">
        <w:rPr>
          <w:lang w:val="en-US" w:eastAsia="zh-CN"/>
        </w:rPr>
        <w:t xml:space="preserve"> </w:t>
      </w:r>
      <w:proofErr w:type="gramStart"/>
      <w:r w:rsidR="00C816F6">
        <w:rPr>
          <w:lang w:val="en-US" w:eastAsia="zh-CN"/>
        </w:rPr>
        <w:t>However,</w:t>
      </w:r>
      <w:r w:rsidR="009A63E7">
        <w:rPr>
          <w:lang w:val="en-US" w:eastAsia="zh-CN"/>
        </w:rPr>
        <w:t xml:space="preserve"> </w:t>
      </w:r>
      <w:r w:rsidR="00F17BF3">
        <w:rPr>
          <w:lang w:val="en-US" w:eastAsia="zh-CN"/>
        </w:rPr>
        <w:t xml:space="preserve"> if</w:t>
      </w:r>
      <w:proofErr w:type="gramEnd"/>
      <w:r w:rsidR="00F17BF3">
        <w:rPr>
          <w:lang w:val="en-US" w:eastAsia="zh-CN"/>
        </w:rPr>
        <w:t xml:space="preserve"> </w:t>
      </w:r>
      <w:r w:rsidR="009A63E7">
        <w:rPr>
          <w:lang w:val="en-US" w:eastAsia="zh-CN"/>
        </w:rPr>
        <w:t xml:space="preserve">RAN4 determined that </w:t>
      </w:r>
      <w:r w:rsidR="00C816F6">
        <w:rPr>
          <w:lang w:val="en-US" w:eastAsia="zh-CN"/>
        </w:rPr>
        <w:t>network side solution is not feasible,</w:t>
      </w:r>
      <w:r w:rsidR="004238B2">
        <w:rPr>
          <w:lang w:val="en-US" w:eastAsia="zh-CN"/>
        </w:rPr>
        <w:t xml:space="preserve"> </w:t>
      </w:r>
      <w:r w:rsidR="00C816F6">
        <w:rPr>
          <w:lang w:val="en-US" w:eastAsia="zh-CN"/>
        </w:rPr>
        <w:t>w</w:t>
      </w:r>
      <w:r w:rsidR="00794DDA">
        <w:rPr>
          <w:lang w:val="en-US" w:eastAsia="zh-CN"/>
        </w:rPr>
        <w:t>e</w:t>
      </w:r>
      <w:r w:rsidR="00F17BF3">
        <w:rPr>
          <w:lang w:val="en-US" w:eastAsia="zh-CN"/>
        </w:rPr>
        <w:t xml:space="preserve"> have the following proposal</w:t>
      </w:r>
      <w:r w:rsidR="001A49AF">
        <w:rPr>
          <w:lang w:val="en-US" w:eastAsia="zh-CN"/>
        </w:rPr>
        <w:t>.</w:t>
      </w:r>
      <w:r w:rsidR="00794DDA">
        <w:rPr>
          <w:lang w:val="en-US" w:eastAsia="zh-CN"/>
        </w:rPr>
        <w:t xml:space="preserve"> </w:t>
      </w:r>
      <w:r w:rsidR="001A49AF">
        <w:rPr>
          <w:lang w:val="en-US" w:eastAsia="zh-CN"/>
        </w:rPr>
        <w:t xml:space="preserve">We can </w:t>
      </w:r>
      <w:r w:rsidR="00794DDA">
        <w:rPr>
          <w:lang w:val="en-US" w:eastAsia="zh-CN"/>
        </w:rPr>
        <w:t xml:space="preserve">follow </w:t>
      </w:r>
      <w:r w:rsidR="002875C6">
        <w:rPr>
          <w:lang w:val="en-US" w:eastAsia="zh-CN"/>
        </w:rPr>
        <w:t xml:space="preserve">L1-RSRP reporting and SRS antenna switching resolution specified </w:t>
      </w:r>
      <w:r w:rsidR="00367789">
        <w:rPr>
          <w:lang w:val="en-US" w:eastAsia="zh-CN"/>
        </w:rPr>
        <w:t>in RAN1 spec</w:t>
      </w:r>
      <w:r w:rsidR="002875C6">
        <w:rPr>
          <w:lang w:val="en-US" w:eastAsia="zh-CN"/>
        </w:rPr>
        <w:t xml:space="preserve"> </w:t>
      </w:r>
      <w:r w:rsidR="00367789">
        <w:rPr>
          <w:lang w:val="en-US" w:eastAsia="zh-CN"/>
        </w:rPr>
        <w:t>for</w:t>
      </w:r>
      <w:r w:rsidR="00922C7E">
        <w:rPr>
          <w:lang w:val="en-US" w:eastAsia="zh-CN"/>
        </w:rPr>
        <w:t xml:space="preserve"> collision between periodic SRS antenna switching </w:t>
      </w:r>
      <w:r w:rsidR="00367789">
        <w:rPr>
          <w:lang w:val="en-US" w:eastAsia="zh-CN"/>
        </w:rPr>
        <w:t xml:space="preserve">and periodic L1-RSRP measurement. </w:t>
      </w:r>
    </w:p>
    <w:p w14:paraId="3F4A4566" w14:textId="27C85463" w:rsidR="00F139BF" w:rsidRPr="00947462" w:rsidRDefault="00F139BF" w:rsidP="003B1508">
      <w:pPr>
        <w:rPr>
          <w:b/>
          <w:bCs/>
          <w:lang w:val="en-US" w:eastAsia="zh-CN"/>
        </w:rPr>
      </w:pPr>
      <w:r w:rsidRPr="00947462">
        <w:rPr>
          <w:b/>
          <w:bCs/>
          <w:lang w:val="en-US" w:eastAsia="zh-CN"/>
        </w:rPr>
        <w:t>Proposal</w:t>
      </w:r>
      <w:r w:rsidR="004C2267">
        <w:rPr>
          <w:b/>
          <w:bCs/>
          <w:lang w:val="en-US" w:eastAsia="zh-CN"/>
        </w:rPr>
        <w:t xml:space="preserve"> 6</w:t>
      </w:r>
      <w:r w:rsidRPr="00947462">
        <w:rPr>
          <w:b/>
          <w:bCs/>
          <w:lang w:val="en-US" w:eastAsia="zh-CN"/>
        </w:rPr>
        <w:t xml:space="preserve">: </w:t>
      </w:r>
      <w:r w:rsidR="001A49AF" w:rsidRPr="00947462">
        <w:rPr>
          <w:b/>
          <w:bCs/>
          <w:lang w:val="en-US" w:eastAsia="zh-CN"/>
        </w:rPr>
        <w:t xml:space="preserve">Network should avoid scheduling conflict </w:t>
      </w:r>
      <w:r w:rsidR="00947462" w:rsidRPr="00947462">
        <w:rPr>
          <w:b/>
          <w:bCs/>
          <w:lang w:val="en-US" w:eastAsia="zh-CN"/>
        </w:rPr>
        <w:t xml:space="preserve">periodic SRS antenna switching and L1-RSRP measurement. </w:t>
      </w:r>
      <w:r w:rsidR="00947462">
        <w:rPr>
          <w:b/>
          <w:bCs/>
          <w:lang w:val="en-US" w:eastAsia="zh-CN"/>
        </w:rPr>
        <w:t xml:space="preserve">If </w:t>
      </w:r>
      <w:r w:rsidR="004C2267">
        <w:rPr>
          <w:b/>
          <w:bCs/>
          <w:lang w:val="en-US" w:eastAsia="zh-CN"/>
        </w:rPr>
        <w:t xml:space="preserve">the </w:t>
      </w:r>
      <w:r w:rsidR="00B05BCD">
        <w:rPr>
          <w:b/>
          <w:bCs/>
          <w:lang w:val="en-US" w:eastAsia="zh-CN"/>
        </w:rPr>
        <w:t xml:space="preserve">network side solution is not feasible, the following requirement apply. </w:t>
      </w:r>
      <w:r w:rsidR="008018E7" w:rsidRPr="00947462">
        <w:rPr>
          <w:b/>
          <w:bCs/>
          <w:lang w:val="en-US" w:eastAsia="zh-CN"/>
        </w:rPr>
        <w:t xml:space="preserve">UE can drop periodic SRS antenna switching when </w:t>
      </w:r>
      <w:r w:rsidR="00B8679E" w:rsidRPr="00947462">
        <w:rPr>
          <w:b/>
          <w:bCs/>
          <w:lang w:val="en-US" w:eastAsia="zh-CN"/>
        </w:rPr>
        <w:t xml:space="preserve">it conflicts with </w:t>
      </w:r>
      <w:r w:rsidRPr="00947462">
        <w:rPr>
          <w:b/>
          <w:bCs/>
          <w:lang w:val="en-US" w:eastAsia="zh-CN"/>
        </w:rPr>
        <w:t>L1-RSRP measurement</w:t>
      </w:r>
      <w:r w:rsidR="00B8679E" w:rsidRPr="00947462">
        <w:rPr>
          <w:b/>
          <w:bCs/>
          <w:lang w:val="en-US" w:eastAsia="zh-CN"/>
        </w:rPr>
        <w:t>. L1</w:t>
      </w:r>
      <w:r w:rsidR="008109A0" w:rsidRPr="00947462">
        <w:rPr>
          <w:b/>
          <w:bCs/>
          <w:lang w:val="en-US" w:eastAsia="zh-CN"/>
        </w:rPr>
        <w:t>-</w:t>
      </w:r>
      <w:r w:rsidR="001A49AF" w:rsidRPr="00947462">
        <w:rPr>
          <w:b/>
          <w:bCs/>
          <w:lang w:val="en-US" w:eastAsia="zh-CN"/>
        </w:rPr>
        <w:t>RSRP</w:t>
      </w:r>
      <w:r w:rsidR="008109A0" w:rsidRPr="00947462">
        <w:rPr>
          <w:b/>
          <w:bCs/>
          <w:lang w:val="en-US" w:eastAsia="zh-CN"/>
        </w:rPr>
        <w:t xml:space="preserve"> measurement </w:t>
      </w:r>
      <w:r w:rsidR="00947462" w:rsidRPr="00947462">
        <w:rPr>
          <w:b/>
          <w:bCs/>
          <w:lang w:val="en-US" w:eastAsia="zh-CN"/>
        </w:rPr>
        <w:t xml:space="preserve">requirement </w:t>
      </w:r>
      <w:r w:rsidR="008109A0" w:rsidRPr="00947462">
        <w:rPr>
          <w:b/>
          <w:bCs/>
          <w:lang w:val="en-US" w:eastAsia="zh-CN"/>
        </w:rPr>
        <w:t>still applies.</w:t>
      </w:r>
    </w:p>
    <w:p w14:paraId="0BAEBDD0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SRS Antenna Switching Interruption Time</w:t>
      </w:r>
    </w:p>
    <w:p w14:paraId="7E4EB257" w14:textId="2ED8D265" w:rsidR="00E80AB3" w:rsidRDefault="00DF5F23" w:rsidP="009220D8">
      <w:pPr>
        <w:rPr>
          <w:rFonts w:eastAsia="PMingLiU"/>
          <w:lang w:val="en-US" w:eastAsia="zh-TW"/>
        </w:rPr>
      </w:pPr>
      <w:r>
        <w:rPr>
          <w:lang w:val="en-US" w:eastAsia="zh-CN"/>
        </w:rPr>
        <w:t>The first open issue in interruption time discussion</w:t>
      </w:r>
      <w:r w:rsidR="005652DC">
        <w:rPr>
          <w:lang w:val="en-US" w:eastAsia="zh-CN"/>
        </w:rPr>
        <w:t xml:space="preserve"> </w:t>
      </w:r>
      <w:r w:rsidR="005652DC" w:rsidRPr="007C7E67">
        <w:rPr>
          <w:rFonts w:eastAsia="PMingLiU" w:hint="eastAsia"/>
          <w:lang w:val="en-US" w:eastAsia="zh-TW"/>
        </w:rPr>
        <w:t>i</w:t>
      </w:r>
      <w:r w:rsidR="005652DC" w:rsidRPr="007C7E67">
        <w:rPr>
          <w:rFonts w:eastAsia="PMingLiU"/>
          <w:lang w:val="en-US" w:eastAsia="zh-TW"/>
        </w:rPr>
        <w:t>s the unit for interruption time.</w:t>
      </w:r>
      <w:r>
        <w:rPr>
          <w:lang w:val="en-US" w:eastAsia="zh-CN"/>
        </w:rPr>
        <w:t xml:space="preserve"> </w:t>
      </w:r>
      <w:r w:rsidR="00AB551C">
        <w:rPr>
          <w:lang w:val="en-US" w:eastAsia="zh-CN"/>
        </w:rPr>
        <w:t>W</w:t>
      </w:r>
      <w:r w:rsidR="006D5D7B">
        <w:rPr>
          <w:lang w:val="en-US" w:eastAsia="zh-CN"/>
        </w:rPr>
        <w:t xml:space="preserve">e should decide </w:t>
      </w:r>
      <w:r w:rsidR="00AB551C">
        <w:rPr>
          <w:lang w:val="en-US" w:eastAsia="zh-CN"/>
        </w:rPr>
        <w:t xml:space="preserve">the interruption time unit </w:t>
      </w:r>
      <w:r w:rsidR="006D5D7B">
        <w:rPr>
          <w:lang w:val="en-US" w:eastAsia="zh-CN"/>
        </w:rPr>
        <w:t xml:space="preserve">based on </w:t>
      </w:r>
      <w:r w:rsidR="00E8266E">
        <w:rPr>
          <w:lang w:val="en-US" w:eastAsia="zh-CN"/>
        </w:rPr>
        <w:t xml:space="preserve">how </w:t>
      </w:r>
      <w:r w:rsidR="00207B8A">
        <w:rPr>
          <w:lang w:val="en-US" w:eastAsia="zh-CN"/>
        </w:rPr>
        <w:t xml:space="preserve">the </w:t>
      </w:r>
      <w:r w:rsidR="00E8266E">
        <w:rPr>
          <w:lang w:val="en-US" w:eastAsia="zh-CN"/>
        </w:rPr>
        <w:t>base station can schedule</w:t>
      </w:r>
      <w:r w:rsidR="00207B8A">
        <w:rPr>
          <w:lang w:val="en-US" w:eastAsia="zh-CN"/>
        </w:rPr>
        <w:t xml:space="preserve"> transmission according to the interruption time specification.</w:t>
      </w:r>
      <w:r w:rsidR="0043319C">
        <w:rPr>
          <w:rFonts w:eastAsia="PMingLiU"/>
          <w:lang w:val="en-US" w:eastAsia="zh-TW"/>
        </w:rPr>
        <w:t xml:space="preserve"> </w:t>
      </w:r>
      <w:proofErr w:type="spellStart"/>
      <w:r w:rsidR="005C7618">
        <w:rPr>
          <w:rFonts w:eastAsia="PMingLiU"/>
          <w:lang w:val="en-US" w:eastAsia="zh-TW"/>
        </w:rPr>
        <w:t>gNB</w:t>
      </w:r>
      <w:proofErr w:type="spellEnd"/>
      <w:r w:rsidR="005C7618">
        <w:rPr>
          <w:rFonts w:eastAsia="PMingLiU"/>
          <w:lang w:val="en-US" w:eastAsia="zh-TW"/>
        </w:rPr>
        <w:t xml:space="preserve"> needs to dynamically allocate flexible or mini slots to the uninterrupted symbols whenever SRS antenna switching is scheduled</w:t>
      </w:r>
      <w:r w:rsidR="00944E97">
        <w:rPr>
          <w:rFonts w:eastAsia="PMingLiU"/>
          <w:lang w:val="en-US" w:eastAsia="zh-TW"/>
        </w:rPr>
        <w:t xml:space="preserve"> to utilize the interruption time </w:t>
      </w:r>
      <w:r w:rsidR="00435AF5">
        <w:rPr>
          <w:rFonts w:eastAsia="PMingLiU"/>
          <w:lang w:val="en-US" w:eastAsia="zh-TW"/>
        </w:rPr>
        <w:t xml:space="preserve">in a symbol unit. This very complicated dynamic allocation scheme incurs a </w:t>
      </w:r>
      <w:r w:rsidR="00D94DA6">
        <w:rPr>
          <w:rFonts w:eastAsia="PMingLiU"/>
          <w:lang w:val="en-US" w:eastAsia="zh-TW"/>
        </w:rPr>
        <w:t>significant</w:t>
      </w:r>
      <w:r w:rsidR="00435AF5">
        <w:rPr>
          <w:rFonts w:eastAsia="PMingLiU"/>
          <w:lang w:val="en-US" w:eastAsia="zh-TW"/>
        </w:rPr>
        <w:t xml:space="preserve"> processing and complexity burden on </w:t>
      </w:r>
      <w:proofErr w:type="spellStart"/>
      <w:r w:rsidR="00435AF5">
        <w:rPr>
          <w:rFonts w:eastAsia="PMingLiU"/>
          <w:lang w:val="en-US" w:eastAsia="zh-TW"/>
        </w:rPr>
        <w:t>gNB</w:t>
      </w:r>
      <w:proofErr w:type="spellEnd"/>
      <w:r w:rsidR="00435AF5">
        <w:rPr>
          <w:rFonts w:eastAsia="PMingLiU"/>
          <w:lang w:val="en-US" w:eastAsia="zh-TW"/>
        </w:rPr>
        <w:t xml:space="preserve"> with only a few symbols gain. We consider this as not practical for </w:t>
      </w:r>
      <w:proofErr w:type="spellStart"/>
      <w:r w:rsidR="00435AF5">
        <w:rPr>
          <w:rFonts w:eastAsia="PMingLiU"/>
          <w:lang w:val="en-US" w:eastAsia="zh-TW"/>
        </w:rPr>
        <w:t>gNB</w:t>
      </w:r>
      <w:proofErr w:type="spellEnd"/>
      <w:r w:rsidR="00435AF5">
        <w:rPr>
          <w:rFonts w:eastAsia="PMingLiU"/>
          <w:lang w:val="en-US" w:eastAsia="zh-TW"/>
        </w:rPr>
        <w:t xml:space="preserve"> implementation.</w:t>
      </w:r>
      <w:r w:rsidR="00A40E48">
        <w:rPr>
          <w:rFonts w:eastAsia="PMingLiU"/>
          <w:lang w:val="en-US" w:eastAsia="zh-TW"/>
        </w:rPr>
        <w:t xml:space="preserve"> Moreover, t</w:t>
      </w:r>
      <w:r w:rsidR="002B2AE0">
        <w:rPr>
          <w:rFonts w:eastAsia="PMingLiU"/>
          <w:lang w:val="en-US" w:eastAsia="zh-TW"/>
        </w:rPr>
        <w:t xml:space="preserve">he interrupted </w:t>
      </w:r>
      <w:r w:rsidR="0064152C">
        <w:rPr>
          <w:rFonts w:eastAsia="PMingLiU"/>
          <w:lang w:val="en-US" w:eastAsia="zh-TW"/>
        </w:rPr>
        <w:t>carriers’ timing difference</w:t>
      </w:r>
      <w:r w:rsidR="0055586C" w:rsidRPr="00D34BD7">
        <w:rPr>
          <w:rFonts w:eastAsia="PMingLiU"/>
          <w:lang w:val="en-US" w:eastAsia="zh-TW"/>
        </w:rPr>
        <w:t xml:space="preserve"> should be within 1 symbol for asynchronized carriers</w:t>
      </w:r>
      <w:r w:rsidR="0043319C" w:rsidRPr="0043319C">
        <w:rPr>
          <w:lang w:val="en-US" w:eastAsia="zh-CN"/>
        </w:rPr>
        <w:t xml:space="preserve"> </w:t>
      </w:r>
      <w:r w:rsidR="0043319C">
        <w:rPr>
          <w:lang w:val="en-US" w:eastAsia="zh-CN"/>
        </w:rPr>
        <w:t>t</w:t>
      </w:r>
      <w:r w:rsidR="0043319C" w:rsidRPr="00D34BD7">
        <w:rPr>
          <w:rFonts w:eastAsia="PMingLiU"/>
          <w:lang w:val="en-US" w:eastAsia="zh-TW"/>
        </w:rPr>
        <w:t>o</w:t>
      </w:r>
      <w:r w:rsidR="0043319C">
        <w:rPr>
          <w:rFonts w:eastAsia="PMingLiU"/>
          <w:lang w:val="en-US" w:eastAsia="zh-TW"/>
        </w:rPr>
        <w:t xml:space="preserve"> allow </w:t>
      </w:r>
      <w:r w:rsidR="00CB4B47">
        <w:rPr>
          <w:rFonts w:eastAsia="PMingLiU"/>
          <w:lang w:val="en-US" w:eastAsia="zh-TW"/>
        </w:rPr>
        <w:t xml:space="preserve">the </w:t>
      </w:r>
      <w:r w:rsidR="0043319C">
        <w:rPr>
          <w:rFonts w:eastAsia="PMingLiU"/>
          <w:lang w:val="en-US" w:eastAsia="zh-TW"/>
        </w:rPr>
        <w:t>base station to</w:t>
      </w:r>
      <w:r w:rsidR="0043319C" w:rsidRPr="00D34BD7">
        <w:rPr>
          <w:rFonts w:eastAsia="PMingLiU"/>
          <w:lang w:val="en-US" w:eastAsia="zh-TW"/>
        </w:rPr>
        <w:t xml:space="preserve"> </w:t>
      </w:r>
      <w:r w:rsidR="0043319C">
        <w:rPr>
          <w:rFonts w:eastAsia="PMingLiU"/>
          <w:lang w:val="en-US" w:eastAsia="zh-TW"/>
        </w:rPr>
        <w:t>schedule traffic according to</w:t>
      </w:r>
      <w:r w:rsidR="0043319C" w:rsidRPr="00D34BD7">
        <w:rPr>
          <w:rFonts w:eastAsia="PMingLiU"/>
          <w:lang w:val="en-US" w:eastAsia="zh-TW"/>
        </w:rPr>
        <w:t xml:space="preserve"> </w:t>
      </w:r>
      <w:r w:rsidR="00A40E48">
        <w:rPr>
          <w:rFonts w:eastAsia="PMingLiU"/>
          <w:lang w:val="en-US" w:eastAsia="zh-TW"/>
        </w:rPr>
        <w:t xml:space="preserve">the </w:t>
      </w:r>
      <w:r w:rsidR="0043319C" w:rsidRPr="00D34BD7">
        <w:rPr>
          <w:rFonts w:eastAsia="PMingLiU"/>
          <w:lang w:val="en-US" w:eastAsia="zh-TW"/>
        </w:rPr>
        <w:t xml:space="preserve">symbol </w:t>
      </w:r>
      <w:r w:rsidR="00D6570A">
        <w:rPr>
          <w:rFonts w:eastAsia="PMingLiU"/>
          <w:lang w:val="en-US" w:eastAsia="zh-TW"/>
        </w:rPr>
        <w:t>unit</w:t>
      </w:r>
      <w:r w:rsidR="0043319C" w:rsidRPr="00D34BD7">
        <w:rPr>
          <w:rFonts w:eastAsia="PMingLiU"/>
          <w:lang w:val="en-US" w:eastAsia="zh-TW"/>
        </w:rPr>
        <w:t xml:space="preserve"> interruption</w:t>
      </w:r>
      <w:r w:rsidR="0043319C">
        <w:rPr>
          <w:rFonts w:eastAsia="PMingLiU"/>
          <w:lang w:val="en-US" w:eastAsia="zh-TW"/>
        </w:rPr>
        <w:t xml:space="preserve"> time</w:t>
      </w:r>
      <w:r w:rsidR="0055586C" w:rsidRPr="00D34BD7">
        <w:rPr>
          <w:rFonts w:eastAsia="PMingLiU"/>
          <w:lang w:val="en-US" w:eastAsia="zh-TW"/>
        </w:rPr>
        <w:t xml:space="preserve">. </w:t>
      </w:r>
      <w:r w:rsidR="0055586C" w:rsidRPr="00D34BD7">
        <w:rPr>
          <w:rFonts w:eastAsia="PMingLiU" w:hint="eastAsia"/>
          <w:lang w:val="en-US" w:eastAsia="zh-TW"/>
        </w:rPr>
        <w:t>H</w:t>
      </w:r>
      <w:r w:rsidR="0055586C" w:rsidRPr="00D34BD7">
        <w:rPr>
          <w:rFonts w:eastAsia="PMingLiU"/>
          <w:lang w:val="en-US" w:eastAsia="zh-TW"/>
        </w:rPr>
        <w:t xml:space="preserve">owever, MRTD and MTTD are larger than </w:t>
      </w:r>
      <w:r w:rsidR="00BF1E65">
        <w:rPr>
          <w:rFonts w:eastAsia="PMingLiU"/>
          <w:lang w:val="en-US" w:eastAsia="zh-TW"/>
        </w:rPr>
        <w:t>the symbol length of 60kHz SCS and close to</w:t>
      </w:r>
      <w:r w:rsidR="0055586C" w:rsidRPr="00D34BD7">
        <w:rPr>
          <w:rFonts w:eastAsia="PMingLiU"/>
          <w:lang w:val="en-US" w:eastAsia="zh-TW"/>
        </w:rPr>
        <w:t xml:space="preserve"> 30kHz SCS. </w:t>
      </w:r>
      <w:r w:rsidR="00F228A6" w:rsidRPr="00D34BD7">
        <w:rPr>
          <w:rFonts w:eastAsia="PMingLiU"/>
          <w:lang w:val="en-US" w:eastAsia="zh-TW"/>
        </w:rPr>
        <w:t xml:space="preserve">Therefore, </w:t>
      </w:r>
      <w:r w:rsidR="00F228A6">
        <w:rPr>
          <w:rFonts w:eastAsia="PMingLiU"/>
          <w:lang w:val="en-US" w:eastAsia="zh-TW"/>
        </w:rPr>
        <w:t xml:space="preserve">the </w:t>
      </w:r>
      <w:r w:rsidR="00F228A6" w:rsidRPr="00D34BD7">
        <w:rPr>
          <w:rFonts w:eastAsia="PMingLiU"/>
          <w:lang w:val="en-US" w:eastAsia="zh-TW"/>
        </w:rPr>
        <w:t>number of symbol</w:t>
      </w:r>
      <w:r w:rsidR="00F228A6">
        <w:rPr>
          <w:rFonts w:eastAsia="PMingLiU"/>
          <w:lang w:val="en-US" w:eastAsia="zh-TW"/>
        </w:rPr>
        <w:t>s</w:t>
      </w:r>
      <w:r w:rsidR="00F228A6" w:rsidRPr="00D34BD7">
        <w:rPr>
          <w:rFonts w:eastAsia="PMingLiU"/>
          <w:lang w:val="en-US" w:eastAsia="zh-TW"/>
        </w:rPr>
        <w:t xml:space="preserve"> being interrupted depends on the alignment across carriers. </w:t>
      </w:r>
      <w:r w:rsidR="00FF78DA">
        <w:rPr>
          <w:rFonts w:eastAsia="PMingLiU"/>
          <w:lang w:val="en-US" w:eastAsia="zh-TW"/>
        </w:rPr>
        <w:t xml:space="preserve">Based on the above explanation, we can conclude that </w:t>
      </w:r>
      <w:proofErr w:type="spellStart"/>
      <w:r w:rsidR="00FF78DA">
        <w:rPr>
          <w:rFonts w:eastAsia="PMingLiU"/>
          <w:lang w:val="en-US" w:eastAsia="zh-TW"/>
        </w:rPr>
        <w:t>gNB</w:t>
      </w:r>
      <w:proofErr w:type="spellEnd"/>
      <w:r w:rsidR="00FF78DA">
        <w:rPr>
          <w:rFonts w:eastAsia="PMingLiU"/>
          <w:lang w:val="en-US" w:eastAsia="zh-TW"/>
        </w:rPr>
        <w:t xml:space="preserve"> </w:t>
      </w:r>
      <w:r w:rsidR="00F0513B">
        <w:rPr>
          <w:rFonts w:eastAsia="PMingLiU"/>
          <w:lang w:val="en-US" w:eastAsia="zh-TW"/>
        </w:rPr>
        <w:t xml:space="preserve">resource allocation scheme can only </w:t>
      </w:r>
      <w:r w:rsidR="00CB597D">
        <w:rPr>
          <w:rFonts w:eastAsia="PMingLiU"/>
          <w:lang w:val="en-US" w:eastAsia="zh-TW"/>
        </w:rPr>
        <w:t>leverage the slot unit interruption time</w:t>
      </w:r>
      <w:r w:rsidR="00C85E8F">
        <w:rPr>
          <w:rFonts w:eastAsia="PMingLiU"/>
          <w:lang w:val="en-US" w:eastAsia="zh-TW"/>
        </w:rPr>
        <w:t xml:space="preserve">. </w:t>
      </w:r>
      <w:proofErr w:type="gramStart"/>
      <w:r w:rsidR="00C85E8F">
        <w:rPr>
          <w:rFonts w:eastAsia="PMingLiU"/>
          <w:lang w:val="en-US" w:eastAsia="zh-TW"/>
        </w:rPr>
        <w:t>T</w:t>
      </w:r>
      <w:r w:rsidR="00CB597D">
        <w:rPr>
          <w:rFonts w:eastAsia="PMingLiU"/>
          <w:lang w:val="en-US" w:eastAsia="zh-TW"/>
        </w:rPr>
        <w:t>herefore</w:t>
      </w:r>
      <w:proofErr w:type="gramEnd"/>
      <w:r w:rsidR="00CB597D">
        <w:rPr>
          <w:rFonts w:eastAsia="PMingLiU"/>
          <w:lang w:val="en-US" w:eastAsia="zh-TW"/>
        </w:rPr>
        <w:t xml:space="preserve"> we propose to </w:t>
      </w:r>
      <w:r w:rsidR="00D83685">
        <w:rPr>
          <w:rFonts w:eastAsia="PMingLiU"/>
          <w:lang w:val="en-US" w:eastAsia="zh-TW"/>
        </w:rPr>
        <w:t>specify</w:t>
      </w:r>
      <w:r w:rsidR="00C85E8F">
        <w:rPr>
          <w:rFonts w:eastAsia="PMingLiU"/>
          <w:lang w:val="en-US" w:eastAsia="zh-TW"/>
        </w:rPr>
        <w:t xml:space="preserve"> the slot unit interruption time.</w:t>
      </w:r>
    </w:p>
    <w:p w14:paraId="2D218153" w14:textId="5A32692B" w:rsidR="0044614C" w:rsidRDefault="0044614C" w:rsidP="009220D8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4C2267">
        <w:rPr>
          <w:rFonts w:eastAsia="PMingLiU"/>
          <w:b/>
          <w:bCs/>
          <w:lang w:val="en-US" w:eastAsia="zh-TW"/>
        </w:rPr>
        <w:t>7</w:t>
      </w:r>
      <w:r w:rsidRPr="0044614C">
        <w:rPr>
          <w:rFonts w:eastAsia="PMingLiU"/>
          <w:b/>
          <w:bCs/>
          <w:lang w:val="en-US" w:eastAsia="zh-TW"/>
        </w:rPr>
        <w:t xml:space="preserve">: Interruption time is specified in </w:t>
      </w:r>
      <w:r>
        <w:rPr>
          <w:rFonts w:eastAsia="PMingLiU"/>
          <w:b/>
          <w:bCs/>
          <w:lang w:val="en-US" w:eastAsia="zh-TW"/>
        </w:rPr>
        <w:t>the unit of</w:t>
      </w:r>
      <w:r w:rsidR="00D83685">
        <w:rPr>
          <w:rFonts w:eastAsia="PMingLiU"/>
          <w:b/>
          <w:bCs/>
          <w:lang w:val="en-US" w:eastAsia="zh-TW"/>
        </w:rPr>
        <w:t xml:space="preserve"> a</w:t>
      </w:r>
      <w:r>
        <w:rPr>
          <w:rFonts w:eastAsia="PMingLiU"/>
          <w:b/>
          <w:bCs/>
          <w:lang w:val="en-US" w:eastAsia="zh-TW"/>
        </w:rPr>
        <w:t xml:space="preserve"> slot.</w:t>
      </w:r>
    </w:p>
    <w:p w14:paraId="6E96E56B" w14:textId="55A230C1" w:rsidR="00B44643" w:rsidRDefault="007473CF" w:rsidP="009220D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In RAN4#100e</w:t>
      </w:r>
      <w:r w:rsidR="003A365F">
        <w:rPr>
          <w:rFonts w:eastAsia="PMingLiU"/>
          <w:lang w:val="en-US" w:eastAsia="zh-TW"/>
        </w:rPr>
        <w:t>, RAN4 decided to prioritize</w:t>
      </w:r>
      <w:r w:rsidR="005877D2">
        <w:rPr>
          <w:rFonts w:eastAsia="PMingLiU"/>
          <w:lang w:val="en-US" w:eastAsia="zh-TW"/>
        </w:rPr>
        <w:t xml:space="preserve"> defining interruption requirement based on</w:t>
      </w:r>
      <w:r w:rsidR="003A365F">
        <w:rPr>
          <w:rFonts w:eastAsia="PMingLiU"/>
          <w:lang w:val="en-US" w:eastAsia="zh-TW"/>
        </w:rPr>
        <w:t xml:space="preserve"> asynchronized </w:t>
      </w:r>
      <w:r w:rsidR="005877D2">
        <w:rPr>
          <w:rFonts w:eastAsia="PMingLiU"/>
          <w:lang w:val="en-US" w:eastAsia="zh-TW"/>
        </w:rPr>
        <w:t xml:space="preserve">carriers but still leave the </w:t>
      </w:r>
      <w:r w:rsidR="000E23DA">
        <w:rPr>
          <w:rFonts w:eastAsia="PMingLiU"/>
          <w:lang w:val="en-US" w:eastAsia="zh-TW"/>
        </w:rPr>
        <w:t xml:space="preserve">applicability to synchronized </w:t>
      </w:r>
      <w:proofErr w:type="gramStart"/>
      <w:r w:rsidR="000E23DA">
        <w:rPr>
          <w:rFonts w:eastAsia="PMingLiU"/>
          <w:lang w:val="en-US" w:eastAsia="zh-TW"/>
        </w:rPr>
        <w:t>carriers</w:t>
      </w:r>
      <w:proofErr w:type="gramEnd"/>
      <w:r w:rsidR="000E23DA">
        <w:rPr>
          <w:rFonts w:eastAsia="PMingLiU"/>
          <w:lang w:val="en-US" w:eastAsia="zh-TW"/>
        </w:rPr>
        <w:t xml:space="preserve"> case open</w:t>
      </w:r>
      <w:r w:rsidR="00047AD8">
        <w:rPr>
          <w:rFonts w:eastAsia="PMingLiU"/>
          <w:lang w:val="en-US" w:eastAsia="zh-TW"/>
        </w:rPr>
        <w:t xml:space="preserve">. </w:t>
      </w:r>
      <w:r w:rsidR="00E80E51">
        <w:rPr>
          <w:rFonts w:eastAsia="PMingLiU"/>
          <w:lang w:val="en-US" w:eastAsia="zh-TW"/>
        </w:rPr>
        <w:t>The proponents of separate</w:t>
      </w:r>
      <w:r w:rsidR="004256AB">
        <w:rPr>
          <w:rFonts w:eastAsia="PMingLiU"/>
          <w:lang w:val="en-US" w:eastAsia="zh-TW"/>
        </w:rPr>
        <w:t>d</w:t>
      </w:r>
      <w:r w:rsidR="00E80E51">
        <w:rPr>
          <w:rFonts w:eastAsia="PMingLiU"/>
          <w:lang w:val="en-US" w:eastAsia="zh-TW"/>
        </w:rPr>
        <w:t xml:space="preserve"> requirements argued that </w:t>
      </w:r>
      <w:r w:rsidR="00EB6878">
        <w:rPr>
          <w:rFonts w:eastAsia="PMingLiU"/>
          <w:lang w:val="en-US" w:eastAsia="zh-TW"/>
        </w:rPr>
        <w:t xml:space="preserve">SRS antenna switching causes less interruption on synchronized carriers. However, </w:t>
      </w:r>
      <w:r w:rsidR="002322DF">
        <w:rPr>
          <w:rFonts w:eastAsia="PMingLiU"/>
          <w:lang w:val="en-US" w:eastAsia="zh-TW"/>
        </w:rPr>
        <w:t>when</w:t>
      </w:r>
      <w:r w:rsidR="00EB6878">
        <w:rPr>
          <w:rFonts w:eastAsia="PMingLiU"/>
          <w:lang w:val="en-US" w:eastAsia="zh-TW"/>
        </w:rPr>
        <w:t xml:space="preserve"> SRS</w:t>
      </w:r>
      <w:r w:rsidR="00027BB9">
        <w:rPr>
          <w:rFonts w:eastAsia="PMingLiU"/>
          <w:lang w:val="en-US" w:eastAsia="zh-TW"/>
        </w:rPr>
        <w:t xml:space="preserve"> transmission </w:t>
      </w:r>
      <w:r w:rsidR="002322DF">
        <w:rPr>
          <w:rFonts w:eastAsia="PMingLiU"/>
          <w:lang w:val="en-US" w:eastAsia="zh-TW"/>
        </w:rPr>
        <w:t xml:space="preserve">is </w:t>
      </w:r>
      <w:r w:rsidR="00027BB9">
        <w:rPr>
          <w:rFonts w:eastAsia="PMingLiU"/>
          <w:lang w:val="en-US" w:eastAsia="zh-TW"/>
        </w:rPr>
        <w:t>on the last symbol in a slot, the 15us transient period</w:t>
      </w:r>
      <w:r w:rsidR="00727E90">
        <w:rPr>
          <w:rFonts w:eastAsia="PMingLiU"/>
          <w:lang w:val="en-US" w:eastAsia="zh-TW"/>
        </w:rPr>
        <w:t xml:space="preserve"> still interrupt</w:t>
      </w:r>
      <w:r w:rsidR="0034588D">
        <w:rPr>
          <w:rFonts w:eastAsia="PMingLiU"/>
          <w:lang w:val="en-US" w:eastAsia="zh-TW"/>
        </w:rPr>
        <w:t>s</w:t>
      </w:r>
      <w:r w:rsidR="00027BB9">
        <w:rPr>
          <w:rFonts w:eastAsia="PMingLiU"/>
          <w:lang w:val="en-US" w:eastAsia="zh-TW"/>
        </w:rPr>
        <w:t xml:space="preserve"> </w:t>
      </w:r>
      <w:r w:rsidR="0069685C">
        <w:rPr>
          <w:rFonts w:eastAsia="PMingLiU"/>
          <w:lang w:val="en-US" w:eastAsia="zh-TW"/>
        </w:rPr>
        <w:t xml:space="preserve">the </w:t>
      </w:r>
      <w:r w:rsidR="0034588D">
        <w:rPr>
          <w:rFonts w:eastAsia="PMingLiU"/>
          <w:lang w:val="en-US" w:eastAsia="zh-TW"/>
        </w:rPr>
        <w:t>following</w:t>
      </w:r>
      <w:r w:rsidR="0069685C">
        <w:rPr>
          <w:rFonts w:eastAsia="PMingLiU"/>
          <w:lang w:val="en-US" w:eastAsia="zh-TW"/>
        </w:rPr>
        <w:t xml:space="preserve"> slot</w:t>
      </w:r>
      <w:r w:rsidR="00A1435F">
        <w:rPr>
          <w:rFonts w:eastAsia="PMingLiU"/>
          <w:lang w:val="en-US" w:eastAsia="zh-TW"/>
        </w:rPr>
        <w:t xml:space="preserve"> even </w:t>
      </w:r>
      <w:r w:rsidR="002322DF">
        <w:rPr>
          <w:rFonts w:eastAsia="PMingLiU"/>
          <w:lang w:val="en-US" w:eastAsia="zh-TW"/>
        </w:rPr>
        <w:t xml:space="preserve">when </w:t>
      </w:r>
      <w:r w:rsidR="00A17500">
        <w:rPr>
          <w:rFonts w:eastAsia="PMingLiU"/>
          <w:lang w:val="en-US" w:eastAsia="zh-TW"/>
        </w:rPr>
        <w:t xml:space="preserve">the </w:t>
      </w:r>
      <w:r w:rsidR="002322DF">
        <w:rPr>
          <w:rFonts w:eastAsia="PMingLiU"/>
          <w:lang w:val="en-US" w:eastAsia="zh-TW"/>
        </w:rPr>
        <w:t>carriers are synchronized</w:t>
      </w:r>
      <w:r w:rsidR="00A1435F">
        <w:rPr>
          <w:rFonts w:eastAsia="PMingLiU"/>
          <w:lang w:val="en-US" w:eastAsia="zh-TW"/>
        </w:rPr>
        <w:t xml:space="preserve">. Therefore, we </w:t>
      </w:r>
      <w:r w:rsidR="00A17500">
        <w:rPr>
          <w:rFonts w:eastAsia="PMingLiU"/>
          <w:lang w:val="en-US" w:eastAsia="zh-TW"/>
        </w:rPr>
        <w:t>have</w:t>
      </w:r>
      <w:r w:rsidR="00A1435F">
        <w:rPr>
          <w:rFonts w:eastAsia="PMingLiU"/>
          <w:lang w:val="en-US" w:eastAsia="zh-TW"/>
        </w:rPr>
        <w:t xml:space="preserve"> the same interruption on </w:t>
      </w:r>
      <w:r w:rsidR="00A44365">
        <w:rPr>
          <w:rFonts w:eastAsia="PMingLiU"/>
          <w:lang w:val="en-US" w:eastAsia="zh-TW"/>
        </w:rPr>
        <w:t xml:space="preserve">synchronized and asynchronized carriers </w:t>
      </w:r>
      <w:r w:rsidR="00D81399">
        <w:rPr>
          <w:rFonts w:eastAsia="PMingLiU"/>
          <w:lang w:val="en-US" w:eastAsia="zh-TW"/>
        </w:rPr>
        <w:t>due to the transient period after SRS transmission.</w:t>
      </w:r>
      <w:r w:rsidR="00A44365">
        <w:rPr>
          <w:rFonts w:eastAsia="PMingLiU"/>
          <w:lang w:val="en-US" w:eastAsia="zh-TW"/>
        </w:rPr>
        <w:t xml:space="preserve"> </w:t>
      </w:r>
      <w:r w:rsidR="0068268B">
        <w:rPr>
          <w:rFonts w:eastAsia="PMingLiU"/>
          <w:lang w:val="en-US" w:eastAsia="zh-TW"/>
        </w:rPr>
        <w:t xml:space="preserve">Moreover, </w:t>
      </w:r>
      <w:r w:rsidR="00E42079">
        <w:rPr>
          <w:rFonts w:eastAsia="PMingLiU"/>
          <w:lang w:val="en-US" w:eastAsia="zh-TW"/>
        </w:rPr>
        <w:t xml:space="preserve">interruption to carriers running DL is </w:t>
      </w:r>
      <w:r w:rsidR="008A7648">
        <w:rPr>
          <w:rFonts w:eastAsia="PMingLiU"/>
          <w:lang w:val="en-US" w:eastAsia="zh-TW"/>
        </w:rPr>
        <w:t xml:space="preserve">following asynchronized case due to </w:t>
      </w:r>
      <w:r w:rsidR="00697543">
        <w:rPr>
          <w:rFonts w:eastAsia="PMingLiU"/>
          <w:lang w:val="en-US" w:eastAsia="zh-TW"/>
        </w:rPr>
        <w:t>TA applied in SRS transmission since it’s UL. Based on above explanation</w:t>
      </w:r>
      <w:r w:rsidR="005E7E77">
        <w:rPr>
          <w:rFonts w:eastAsia="PMingLiU"/>
          <w:lang w:val="en-US" w:eastAsia="zh-TW"/>
        </w:rPr>
        <w:t xml:space="preserve">, we don’t see any benefit of specifying the interruption requirement for synchronized and asynchronized carriers </w:t>
      </w:r>
      <w:r w:rsidR="005E20A5">
        <w:rPr>
          <w:rFonts w:eastAsia="PMingLiU"/>
          <w:lang w:val="en-US" w:eastAsia="zh-TW"/>
        </w:rPr>
        <w:t>separately</w:t>
      </w:r>
      <w:r w:rsidR="005E7E77">
        <w:rPr>
          <w:rFonts w:eastAsia="PMingLiU"/>
          <w:lang w:val="en-US" w:eastAsia="zh-TW"/>
        </w:rPr>
        <w:t>.</w:t>
      </w:r>
    </w:p>
    <w:p w14:paraId="098368AC" w14:textId="2FBAE0C3" w:rsidR="005E7E77" w:rsidRPr="00D51057" w:rsidRDefault="005E7E77" w:rsidP="009220D8">
      <w:pPr>
        <w:rPr>
          <w:rFonts w:eastAsia="PMingLiU"/>
          <w:b/>
          <w:bCs/>
          <w:lang w:val="en-US" w:eastAsia="zh-TW"/>
        </w:rPr>
      </w:pPr>
      <w:r w:rsidRPr="00D51057">
        <w:rPr>
          <w:rFonts w:eastAsia="PMingLiU"/>
          <w:b/>
          <w:bCs/>
          <w:lang w:val="en-US" w:eastAsia="zh-TW"/>
        </w:rPr>
        <w:t xml:space="preserve">Proposal </w:t>
      </w:r>
      <w:r w:rsidR="004C2267">
        <w:rPr>
          <w:rFonts w:eastAsia="PMingLiU"/>
          <w:b/>
          <w:bCs/>
          <w:lang w:val="en-US" w:eastAsia="zh-TW"/>
        </w:rPr>
        <w:t>8</w:t>
      </w:r>
      <w:r w:rsidRPr="00D51057">
        <w:rPr>
          <w:rFonts w:eastAsia="PMingLiU"/>
          <w:b/>
          <w:bCs/>
          <w:lang w:val="en-US" w:eastAsia="zh-TW"/>
        </w:rPr>
        <w:t xml:space="preserve">: </w:t>
      </w:r>
      <w:r w:rsidR="00D51057" w:rsidRPr="00D51057">
        <w:rPr>
          <w:rFonts w:eastAsia="PMingLiU"/>
          <w:b/>
          <w:bCs/>
          <w:lang w:val="en-US" w:eastAsia="zh-TW"/>
        </w:rPr>
        <w:t>Interruption requirement is the same for synchronized and asynchronized carriers.</w:t>
      </w:r>
    </w:p>
    <w:p w14:paraId="53E6A408" w14:textId="449283F8" w:rsidR="0051454F" w:rsidRDefault="00DF5F23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 next open issue </w:t>
      </w:r>
      <w:r w:rsidR="001267DC">
        <w:rPr>
          <w:rFonts w:eastAsia="PMingLiU"/>
          <w:lang w:val="en-US" w:eastAsia="zh-TW"/>
        </w:rPr>
        <w:t xml:space="preserve">is the components </w:t>
      </w:r>
      <w:r w:rsidR="0051454F">
        <w:rPr>
          <w:rFonts w:eastAsia="PMingLiU"/>
          <w:lang w:val="en-US" w:eastAsia="zh-TW"/>
        </w:rPr>
        <w:t xml:space="preserve">to be considered in </w:t>
      </w:r>
      <w:r w:rsidR="00E47142">
        <w:rPr>
          <w:rFonts w:eastAsia="PMingLiU"/>
          <w:lang w:val="en-US" w:eastAsia="zh-TW"/>
        </w:rPr>
        <w:t xml:space="preserve">the </w:t>
      </w:r>
      <w:r>
        <w:rPr>
          <w:rFonts w:eastAsia="PMingLiU"/>
          <w:lang w:val="en-US" w:eastAsia="zh-TW"/>
        </w:rPr>
        <w:t xml:space="preserve">interruption time </w:t>
      </w:r>
      <w:r w:rsidR="0051454F">
        <w:rPr>
          <w:rFonts w:eastAsia="PMingLiU"/>
          <w:lang w:val="en-US" w:eastAsia="zh-TW"/>
        </w:rPr>
        <w:t>calculation</w:t>
      </w:r>
      <w:r w:rsidR="005652DC">
        <w:rPr>
          <w:rFonts w:eastAsia="PMingLiU"/>
          <w:lang w:val="en-US" w:eastAsia="zh-TW"/>
        </w:rPr>
        <w:t xml:space="preserve">. </w:t>
      </w:r>
      <w:r w:rsidR="000825A7">
        <w:rPr>
          <w:rFonts w:eastAsia="PMingLiU"/>
          <w:lang w:val="en-US" w:eastAsia="zh-TW"/>
        </w:rPr>
        <w:t>Most companies agree</w:t>
      </w:r>
      <w:r w:rsidR="0079256D">
        <w:rPr>
          <w:rFonts w:eastAsia="PMingLiU"/>
          <w:lang w:val="en-US" w:eastAsia="zh-TW"/>
        </w:rPr>
        <w:t>d</w:t>
      </w:r>
      <w:r w:rsidR="000825A7">
        <w:rPr>
          <w:rFonts w:eastAsia="PMingLiU"/>
          <w:lang w:val="en-US" w:eastAsia="zh-TW"/>
        </w:rPr>
        <w:t xml:space="preserve"> that the two transient periods before and after the </w:t>
      </w:r>
      <w:r w:rsidR="00B41947">
        <w:rPr>
          <w:rFonts w:eastAsia="PMingLiU"/>
          <w:lang w:val="en-US" w:eastAsia="zh-TW"/>
        </w:rPr>
        <w:t xml:space="preserve">SRS transmission </w:t>
      </w:r>
      <w:r w:rsidR="006D3FFC">
        <w:rPr>
          <w:rFonts w:eastAsia="PMingLiU"/>
          <w:lang w:val="en-US" w:eastAsia="zh-TW"/>
        </w:rPr>
        <w:t xml:space="preserve">and the guard symbol for SRS antenna switching </w:t>
      </w:r>
      <w:r w:rsidR="00903694">
        <w:rPr>
          <w:rFonts w:eastAsia="PMingLiU"/>
          <w:lang w:val="en-US" w:eastAsia="zh-TW"/>
        </w:rPr>
        <w:t xml:space="preserve">incur interruptions on applicable carriers. </w:t>
      </w:r>
      <w:r w:rsidR="00E805FF">
        <w:rPr>
          <w:rFonts w:eastAsia="PMingLiU"/>
          <w:lang w:val="en-US" w:eastAsia="zh-TW"/>
        </w:rPr>
        <w:t xml:space="preserve">The </w:t>
      </w:r>
      <w:r w:rsidR="000D7414">
        <w:rPr>
          <w:rFonts w:eastAsia="PMingLiU"/>
          <w:lang w:val="en-US" w:eastAsia="zh-TW"/>
        </w:rPr>
        <w:t xml:space="preserve">difference between the proposals discussed in the previous meeting is </w:t>
      </w:r>
      <w:r w:rsidR="00B31EAB">
        <w:rPr>
          <w:rFonts w:eastAsia="PMingLiU"/>
          <w:lang w:val="en-US" w:eastAsia="zh-TW"/>
        </w:rPr>
        <w:t>counting</w:t>
      </w:r>
      <w:r w:rsidR="001E6F59">
        <w:rPr>
          <w:rFonts w:eastAsia="PMingLiU"/>
          <w:lang w:val="en-US" w:eastAsia="zh-TW"/>
        </w:rPr>
        <w:t xml:space="preserve"> the SRS symbol transmission time into the interruption time calculation. </w:t>
      </w:r>
    </w:p>
    <w:p w14:paraId="2B54FF8C" w14:textId="1B026D8F" w:rsidR="00B302C2" w:rsidRPr="00B302C2" w:rsidRDefault="002852CB" w:rsidP="00B302C2">
      <w:pPr>
        <w:spacing w:after="120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As explained above</w:t>
      </w:r>
      <w:r w:rsidR="001C020D">
        <w:rPr>
          <w:rFonts w:eastAsia="PMingLiU"/>
          <w:lang w:val="en-US" w:eastAsia="zh-CN"/>
        </w:rPr>
        <w:t xml:space="preserve">, we need to consider how </w:t>
      </w:r>
      <w:proofErr w:type="spellStart"/>
      <w:r w:rsidR="001C020D">
        <w:rPr>
          <w:rFonts w:eastAsia="PMingLiU"/>
          <w:lang w:val="en-US" w:eastAsia="zh-CN"/>
        </w:rPr>
        <w:t>gNB</w:t>
      </w:r>
      <w:proofErr w:type="spellEnd"/>
      <w:r w:rsidR="001C020D">
        <w:rPr>
          <w:rFonts w:eastAsia="PMingLiU"/>
          <w:lang w:val="en-US" w:eastAsia="zh-CN"/>
        </w:rPr>
        <w:t xml:space="preserve"> can utilize the interruption </w:t>
      </w:r>
      <w:r w:rsidR="00CB530D">
        <w:rPr>
          <w:rFonts w:eastAsia="PMingLiU"/>
          <w:lang w:val="en-US" w:eastAsia="zh-CN"/>
        </w:rPr>
        <w:t>information to schedule transmission when defining requirements.</w:t>
      </w:r>
      <w:r w:rsidR="0086441E">
        <w:rPr>
          <w:rFonts w:eastAsia="PMingLiU"/>
          <w:lang w:val="en-US" w:eastAsia="zh-CN"/>
        </w:rPr>
        <w:t>,</w:t>
      </w:r>
      <w:r w:rsidR="00B302C2" w:rsidRPr="00B302C2">
        <w:rPr>
          <w:rFonts w:eastAsia="PMingLiU"/>
          <w:lang w:val="en-US" w:eastAsia="zh-CN"/>
        </w:rPr>
        <w:t xml:space="preserve"> </w:t>
      </w:r>
      <w:r w:rsidR="00CB530D">
        <w:rPr>
          <w:rFonts w:eastAsia="PMingLiU"/>
          <w:lang w:val="en-US" w:eastAsia="zh-CN"/>
        </w:rPr>
        <w:t>Therefore, w</w:t>
      </w:r>
      <w:r w:rsidR="00B302C2" w:rsidRPr="00B302C2">
        <w:rPr>
          <w:rFonts w:eastAsia="PMingLiU"/>
          <w:lang w:val="en-US" w:eastAsia="zh-CN"/>
        </w:rPr>
        <w:t xml:space="preserve">e </w:t>
      </w:r>
      <w:r w:rsidR="001D50FA">
        <w:rPr>
          <w:rFonts w:eastAsia="PMingLiU"/>
          <w:lang w:val="en-US" w:eastAsia="zh-CN"/>
        </w:rPr>
        <w:t xml:space="preserve">first </w:t>
      </w:r>
      <w:r w:rsidR="00BD23C5">
        <w:rPr>
          <w:rFonts w:eastAsia="PMingLiU"/>
          <w:lang w:val="en-US" w:eastAsia="zh-CN"/>
        </w:rPr>
        <w:t>discuss whether</w:t>
      </w:r>
      <w:r w:rsidR="00B302C2" w:rsidRPr="00B302C2">
        <w:rPr>
          <w:rFonts w:eastAsia="PMingLiU"/>
          <w:lang w:val="en-US" w:eastAsia="zh-CN"/>
        </w:rPr>
        <w:t xml:space="preserve"> </w:t>
      </w:r>
      <w:proofErr w:type="spellStart"/>
      <w:r w:rsidR="00B302C2" w:rsidRPr="00B302C2">
        <w:rPr>
          <w:rFonts w:eastAsia="PMingLiU"/>
          <w:lang w:val="en-US" w:eastAsia="zh-CN"/>
        </w:rPr>
        <w:t>gNB</w:t>
      </w:r>
      <w:proofErr w:type="spellEnd"/>
      <w:r w:rsidR="00B302C2" w:rsidRPr="00B302C2">
        <w:rPr>
          <w:rFonts w:eastAsia="PMingLiU"/>
          <w:lang w:val="en-US" w:eastAsia="zh-CN"/>
        </w:rPr>
        <w:t xml:space="preserve"> </w:t>
      </w:r>
      <w:r w:rsidR="00BD23C5">
        <w:rPr>
          <w:rFonts w:eastAsia="PMingLiU"/>
          <w:lang w:val="en-US" w:eastAsia="zh-CN"/>
        </w:rPr>
        <w:t>can</w:t>
      </w:r>
      <w:r w:rsidR="00B302C2" w:rsidRPr="00B302C2">
        <w:rPr>
          <w:rFonts w:eastAsia="PMingLiU"/>
          <w:lang w:val="en-US" w:eastAsia="zh-CN"/>
        </w:rPr>
        <w:t xml:space="preserve"> u</w:t>
      </w:r>
      <w:r w:rsidR="00425C53">
        <w:rPr>
          <w:rFonts w:eastAsia="PMingLiU"/>
          <w:lang w:val="en-US" w:eastAsia="zh-CN"/>
        </w:rPr>
        <w:t>se</w:t>
      </w:r>
      <w:r w:rsidR="00B302C2" w:rsidRPr="00B302C2">
        <w:rPr>
          <w:rFonts w:eastAsia="PMingLiU"/>
          <w:lang w:val="en-US" w:eastAsia="zh-CN"/>
        </w:rPr>
        <w:t xml:space="preserve"> the resource in between multiple non-consecutive interruptions within 1 slot</w:t>
      </w:r>
      <w:r w:rsidR="00425C53">
        <w:rPr>
          <w:rFonts w:eastAsia="PMingLiU"/>
          <w:lang w:val="en-US" w:eastAsia="zh-CN"/>
        </w:rPr>
        <w:t xml:space="preserve"> for scheduling transmission</w:t>
      </w:r>
      <w:r w:rsidR="00B302C2" w:rsidRPr="00B302C2">
        <w:rPr>
          <w:rFonts w:eastAsia="PMingLiU"/>
          <w:lang w:val="en-US" w:eastAsia="zh-CN"/>
        </w:rPr>
        <w:t xml:space="preserve">. </w:t>
      </w:r>
      <w:proofErr w:type="gramStart"/>
      <w:r w:rsidR="001D50FA">
        <w:rPr>
          <w:rFonts w:eastAsia="PMingLiU"/>
          <w:lang w:val="en-US" w:eastAsia="zh-CN"/>
        </w:rPr>
        <w:t>In order to</w:t>
      </w:r>
      <w:proofErr w:type="gramEnd"/>
      <w:r w:rsidR="001D50FA">
        <w:rPr>
          <w:rFonts w:eastAsia="PMingLiU"/>
          <w:lang w:val="en-US" w:eastAsia="zh-CN"/>
        </w:rPr>
        <w:t xml:space="preserve"> </w:t>
      </w:r>
      <w:r w:rsidR="00B25CC3">
        <w:rPr>
          <w:rFonts w:eastAsia="PMingLiU"/>
          <w:lang w:val="en-US" w:eastAsia="zh-CN"/>
        </w:rPr>
        <w:t xml:space="preserve">utilize the SRS symbol transmission time between </w:t>
      </w:r>
      <w:r w:rsidR="00B37ADD">
        <w:rPr>
          <w:rFonts w:eastAsia="PMingLiU"/>
          <w:lang w:val="en-US" w:eastAsia="zh-CN"/>
        </w:rPr>
        <w:t xml:space="preserve">the interruptions, </w:t>
      </w:r>
      <w:proofErr w:type="spellStart"/>
      <w:r w:rsidR="00B37ADD">
        <w:rPr>
          <w:rFonts w:eastAsia="PMingLiU"/>
          <w:lang w:val="en-US" w:eastAsia="zh-CN"/>
        </w:rPr>
        <w:t>gNB</w:t>
      </w:r>
      <w:proofErr w:type="spellEnd"/>
      <w:r w:rsidR="00B37ADD">
        <w:rPr>
          <w:rFonts w:eastAsia="PMingLiU"/>
          <w:lang w:val="en-US" w:eastAsia="zh-CN"/>
        </w:rPr>
        <w:t xml:space="preserve"> has to </w:t>
      </w:r>
      <w:r w:rsidR="00924815">
        <w:rPr>
          <w:rFonts w:eastAsia="PMingLiU"/>
          <w:lang w:val="en-US" w:eastAsia="zh-CN"/>
        </w:rPr>
        <w:t xml:space="preserve">dynamically </w:t>
      </w:r>
      <w:r w:rsidR="00B37ADD">
        <w:rPr>
          <w:rFonts w:eastAsia="PMingLiU"/>
          <w:lang w:val="en-US" w:eastAsia="zh-CN"/>
        </w:rPr>
        <w:t xml:space="preserve">schedule </w:t>
      </w:r>
      <w:r w:rsidR="00924815">
        <w:rPr>
          <w:rFonts w:eastAsia="PMingLiU"/>
          <w:lang w:val="en-US" w:eastAsia="zh-CN"/>
        </w:rPr>
        <w:t>transmission</w:t>
      </w:r>
      <w:r w:rsidR="008354AF">
        <w:rPr>
          <w:rFonts w:eastAsia="PMingLiU" w:hint="eastAsia"/>
          <w:lang w:val="en-US" w:eastAsia="zh-TW"/>
        </w:rPr>
        <w:t>s</w:t>
      </w:r>
      <w:r w:rsidR="00924815">
        <w:rPr>
          <w:rFonts w:eastAsia="PMingLiU"/>
          <w:lang w:val="en-US" w:eastAsia="zh-CN"/>
        </w:rPr>
        <w:t xml:space="preserve"> with one or two symbol</w:t>
      </w:r>
      <w:r w:rsidR="008116EB">
        <w:rPr>
          <w:rFonts w:eastAsia="PMingLiU"/>
          <w:lang w:val="en-US" w:eastAsia="zh-CN"/>
        </w:rPr>
        <w:t>s</w:t>
      </w:r>
      <w:r w:rsidR="00924815">
        <w:rPr>
          <w:rFonts w:eastAsia="PMingLiU"/>
          <w:lang w:val="en-US" w:eastAsia="zh-CN"/>
        </w:rPr>
        <w:t xml:space="preserve"> </w:t>
      </w:r>
      <w:r w:rsidR="008354AF">
        <w:rPr>
          <w:rFonts w:eastAsia="PMingLiU"/>
          <w:lang w:val="en-US" w:eastAsia="zh-CN"/>
        </w:rPr>
        <w:t>duration</w:t>
      </w:r>
      <w:r w:rsidR="00924815">
        <w:rPr>
          <w:rFonts w:eastAsia="PMingLiU"/>
          <w:lang w:val="en-US" w:eastAsia="zh-CN"/>
        </w:rPr>
        <w:t xml:space="preserve"> to squeeze in signals in between the interruption</w:t>
      </w:r>
      <w:r w:rsidR="008116EB">
        <w:rPr>
          <w:rFonts w:eastAsia="PMingLiU"/>
          <w:lang w:val="en-US" w:eastAsia="zh-CN"/>
        </w:rPr>
        <w:t xml:space="preserve">s of two SRS antenna </w:t>
      </w:r>
      <w:proofErr w:type="spellStart"/>
      <w:r w:rsidR="008116EB">
        <w:rPr>
          <w:rFonts w:eastAsia="PMingLiU"/>
          <w:lang w:val="en-US" w:eastAsia="zh-CN"/>
        </w:rPr>
        <w:t>switchings</w:t>
      </w:r>
      <w:proofErr w:type="spellEnd"/>
      <w:r w:rsidR="008116EB">
        <w:rPr>
          <w:rFonts w:eastAsia="PMingLiU"/>
          <w:lang w:val="en-US" w:eastAsia="zh-CN"/>
        </w:rPr>
        <w:t xml:space="preserve"> or</w:t>
      </w:r>
      <w:r w:rsidR="00291A23">
        <w:rPr>
          <w:rFonts w:eastAsia="PMingLiU"/>
          <w:lang w:val="en-US" w:eastAsia="zh-CN"/>
        </w:rPr>
        <w:t xml:space="preserve"> the</w:t>
      </w:r>
      <w:r w:rsidR="008116EB">
        <w:rPr>
          <w:rFonts w:eastAsia="PMingLiU"/>
          <w:lang w:val="en-US" w:eastAsia="zh-CN"/>
        </w:rPr>
        <w:t xml:space="preserve"> transient periods</w:t>
      </w:r>
      <w:r w:rsidR="00D701C4">
        <w:rPr>
          <w:rFonts w:eastAsia="PMingLiU"/>
          <w:lang w:val="en-US" w:eastAsia="zh-CN"/>
        </w:rPr>
        <w:t>. Based on our understanding, there is no feasible protocol or schemes to achieve this</w:t>
      </w:r>
      <w:r w:rsidR="00291A23">
        <w:rPr>
          <w:rFonts w:eastAsia="PMingLiU"/>
          <w:lang w:val="en-US" w:eastAsia="zh-CN"/>
        </w:rPr>
        <w:t xml:space="preserve"> allocation</w:t>
      </w:r>
      <w:r w:rsidR="00D701C4">
        <w:rPr>
          <w:rFonts w:eastAsia="PMingLiU"/>
          <w:lang w:val="en-US" w:eastAsia="zh-CN"/>
        </w:rPr>
        <w:t xml:space="preserve"> efficiently.</w:t>
      </w:r>
      <w:r w:rsidR="00B37ADD">
        <w:rPr>
          <w:rFonts w:eastAsia="PMingLiU"/>
          <w:lang w:val="en-US" w:eastAsia="zh-CN"/>
        </w:rPr>
        <w:t xml:space="preserve"> </w:t>
      </w:r>
      <w:r w:rsidR="00B302C2" w:rsidRPr="00B302C2">
        <w:rPr>
          <w:rFonts w:eastAsia="PMingLiU"/>
          <w:lang w:val="en-US" w:eastAsia="zh-CN"/>
        </w:rPr>
        <w:t>If it is not possible, consider the following case:</w:t>
      </w:r>
    </w:p>
    <w:p w14:paraId="76DC6F28" w14:textId="434698F3" w:rsidR="00B302C2" w:rsidRDefault="009D476C" w:rsidP="00B302C2">
      <w:pPr>
        <w:spacing w:after="120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Consider a</w:t>
      </w:r>
      <w:r w:rsidR="00B302C2" w:rsidRPr="00B302C2">
        <w:rPr>
          <w:rFonts w:eastAsia="PMingLiU"/>
          <w:lang w:val="en-US" w:eastAsia="zh-CN"/>
        </w:rPr>
        <w:t xml:space="preserve">n SRS antenna switching with pattern T0-T1-T0. </w:t>
      </w:r>
      <w:r w:rsidR="00466F73">
        <w:rPr>
          <w:rFonts w:eastAsia="PMingLiU"/>
          <w:lang w:val="en-US" w:eastAsia="zh-CN"/>
        </w:rPr>
        <w:t>S</w:t>
      </w:r>
      <w:r w:rsidR="00466F73">
        <w:rPr>
          <w:rFonts w:eastAsia="PMingLiU" w:hint="eastAsia"/>
          <w:lang w:val="en-US" w:eastAsia="zh-TW"/>
        </w:rPr>
        <w:t>u</w:t>
      </w:r>
      <w:r w:rsidR="00466F73">
        <w:rPr>
          <w:rFonts w:eastAsia="PMingLiU"/>
          <w:lang w:val="en-US" w:eastAsia="zh-TW"/>
        </w:rPr>
        <w:t>ppose</w:t>
      </w:r>
      <w:r w:rsidR="00B302C2" w:rsidRPr="00B302C2">
        <w:rPr>
          <w:rFonts w:eastAsia="PMingLiU"/>
          <w:lang w:val="en-US" w:eastAsia="zh-CN"/>
        </w:rPr>
        <w:t xml:space="preserve"> the interruption time exclude</w:t>
      </w:r>
      <w:r w:rsidR="00127C30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the T1 SRS symbol transmission time</w:t>
      </w:r>
      <w:r w:rsidR="0044320D">
        <w:rPr>
          <w:rFonts w:eastAsia="PMingLiU"/>
          <w:lang w:val="en-US" w:eastAsia="zh-CN"/>
        </w:rPr>
        <w:t>,</w:t>
      </w:r>
      <w:r w:rsidR="00B302C2" w:rsidRPr="00B302C2">
        <w:rPr>
          <w:rFonts w:eastAsia="PMingLiU"/>
          <w:lang w:val="en-US" w:eastAsia="zh-CN"/>
        </w:rPr>
        <w:t xml:space="preserve"> and it’s not possible for </w:t>
      </w:r>
      <w:proofErr w:type="spellStart"/>
      <w:r w:rsidR="00B302C2" w:rsidRPr="00B302C2">
        <w:rPr>
          <w:rFonts w:eastAsia="PMingLiU"/>
          <w:lang w:val="en-US" w:eastAsia="zh-CN"/>
        </w:rPr>
        <w:t>gNB</w:t>
      </w:r>
      <w:proofErr w:type="spellEnd"/>
      <w:r w:rsidR="00B302C2" w:rsidRPr="00B302C2">
        <w:rPr>
          <w:rFonts w:eastAsia="PMingLiU"/>
          <w:lang w:val="en-US" w:eastAsia="zh-CN"/>
        </w:rPr>
        <w:t xml:space="preserve"> to utilize the T1 SRS symbol transmission time to schedule anything on other carriers</w:t>
      </w:r>
      <w:r w:rsidR="000C2B1C">
        <w:rPr>
          <w:rFonts w:eastAsia="PMingLiU"/>
          <w:lang w:val="en-US" w:eastAsia="zh-CN"/>
        </w:rPr>
        <w:t>. In this case</w:t>
      </w:r>
      <w:r w:rsidR="00B302C2" w:rsidRPr="00B302C2">
        <w:rPr>
          <w:rFonts w:eastAsia="PMingLiU" w:hint="eastAsia"/>
          <w:lang w:val="en-US" w:eastAsia="zh-TW"/>
        </w:rPr>
        <w:t>,</w:t>
      </w:r>
      <w:r w:rsidR="00B302C2" w:rsidRPr="00B302C2">
        <w:rPr>
          <w:rFonts w:eastAsia="PMingLiU"/>
          <w:lang w:val="en-US" w:eastAsia="zh-TW"/>
        </w:rPr>
        <w:t xml:space="preserve"> </w:t>
      </w:r>
      <w:r w:rsidR="000C2B1C">
        <w:rPr>
          <w:rFonts w:eastAsia="PMingLiU"/>
          <w:lang w:val="en-US" w:eastAsia="zh-TW"/>
        </w:rPr>
        <w:t>T1</w:t>
      </w:r>
      <w:r w:rsidR="0044320D">
        <w:rPr>
          <w:rFonts w:eastAsia="PMingLiU"/>
          <w:lang w:val="en-US" w:eastAsia="zh-TW"/>
        </w:rPr>
        <w:t xml:space="preserve"> between</w:t>
      </w:r>
      <w:r w:rsidR="004335DC">
        <w:rPr>
          <w:rFonts w:eastAsia="PMingLiU"/>
          <w:lang w:val="en-US" w:eastAsia="zh-TW"/>
        </w:rPr>
        <w:t xml:space="preserve"> the </w:t>
      </w:r>
      <w:proofErr w:type="gramStart"/>
      <w:r w:rsidR="004335DC">
        <w:rPr>
          <w:rFonts w:eastAsia="PMingLiU"/>
          <w:lang w:val="en-US" w:eastAsia="zh-TW"/>
        </w:rPr>
        <w:t>two antenna</w:t>
      </w:r>
      <w:proofErr w:type="gramEnd"/>
      <w:r w:rsidR="004335DC">
        <w:rPr>
          <w:rFonts w:eastAsia="PMingLiU"/>
          <w:lang w:val="en-US" w:eastAsia="zh-TW"/>
        </w:rPr>
        <w:t xml:space="preserve"> switch </w:t>
      </w:r>
      <w:r w:rsidR="005321D4">
        <w:rPr>
          <w:rFonts w:eastAsia="PMingLiU"/>
          <w:lang w:val="en-US" w:eastAsia="zh-TW"/>
        </w:rPr>
        <w:t>guar</w:t>
      </w:r>
      <w:r w:rsidR="001B4DEC">
        <w:rPr>
          <w:rFonts w:eastAsia="PMingLiU"/>
          <w:lang w:val="en-US" w:eastAsia="zh-TW"/>
        </w:rPr>
        <w:t>d period</w:t>
      </w:r>
      <w:r w:rsidR="00B302C2" w:rsidRPr="00B302C2">
        <w:rPr>
          <w:rFonts w:eastAsia="PMingLiU"/>
          <w:lang w:val="en-US" w:eastAsia="zh-TW"/>
        </w:rPr>
        <w:t xml:space="preserve"> is part of the interruption.</w:t>
      </w:r>
      <w:r w:rsidR="00B302C2" w:rsidRPr="00B302C2">
        <w:rPr>
          <w:rFonts w:eastAsia="PMingLiU"/>
          <w:lang w:val="en-US" w:eastAsia="zh-CN"/>
        </w:rPr>
        <w:t xml:space="preserve"> </w:t>
      </w:r>
      <w:r w:rsidR="004335DC">
        <w:rPr>
          <w:rFonts w:eastAsia="PMingLiU"/>
          <w:lang w:val="en-US" w:eastAsia="zh-CN"/>
        </w:rPr>
        <w:t xml:space="preserve">When we </w:t>
      </w:r>
      <w:r w:rsidR="00050D54">
        <w:rPr>
          <w:rFonts w:eastAsia="PMingLiU"/>
          <w:lang w:val="en-US" w:eastAsia="zh-CN"/>
        </w:rPr>
        <w:t>consider</w:t>
      </w:r>
      <w:r w:rsidR="004335DC">
        <w:rPr>
          <w:rFonts w:eastAsia="PMingLiU"/>
          <w:lang w:val="en-US" w:eastAsia="zh-CN"/>
        </w:rPr>
        <w:t xml:space="preserve"> the</w:t>
      </w:r>
      <w:r w:rsidR="00B302C2" w:rsidRPr="00B302C2">
        <w:rPr>
          <w:rFonts w:eastAsia="PMingLiU"/>
          <w:lang w:val="en-US" w:eastAsia="zh-CN"/>
        </w:rPr>
        <w:t xml:space="preserve"> transient period</w:t>
      </w:r>
      <w:r w:rsidR="00050D54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before and after SRS transmission, in th</w:t>
      </w:r>
      <w:r w:rsidR="004335DC">
        <w:rPr>
          <w:rFonts w:eastAsia="PMingLiU"/>
          <w:lang w:val="en-US" w:eastAsia="zh-CN"/>
        </w:rPr>
        <w:t>e</w:t>
      </w:r>
      <w:r w:rsidR="00B302C2" w:rsidRPr="00B302C2">
        <w:rPr>
          <w:rFonts w:eastAsia="PMingLiU"/>
          <w:lang w:val="en-US" w:eastAsia="zh-CN"/>
        </w:rPr>
        <w:t xml:space="preserve"> case T0-T1, </w:t>
      </w:r>
      <w:r w:rsidR="00F20F85">
        <w:rPr>
          <w:rFonts w:eastAsia="PMingLiU"/>
          <w:lang w:val="en-US" w:eastAsia="zh-CN"/>
        </w:rPr>
        <w:t xml:space="preserve">there are three interruptions with T0 and T1 </w:t>
      </w:r>
      <w:r w:rsidR="00050D54">
        <w:rPr>
          <w:rFonts w:eastAsia="PMingLiU"/>
          <w:lang w:val="en-US" w:eastAsia="zh-CN"/>
        </w:rPr>
        <w:t xml:space="preserve">in between. The three interruptions are </w:t>
      </w:r>
      <w:r w:rsidR="00B302C2" w:rsidRPr="00B302C2">
        <w:rPr>
          <w:rFonts w:eastAsia="PMingLiU"/>
          <w:lang w:val="en-US" w:eastAsia="zh-CN"/>
        </w:rPr>
        <w:t xml:space="preserve">the </w:t>
      </w:r>
      <w:r w:rsidR="00107C8A">
        <w:rPr>
          <w:rFonts w:eastAsia="PMingLiU"/>
          <w:lang w:val="en-US" w:eastAsia="zh-CN"/>
        </w:rPr>
        <w:t xml:space="preserve">two </w:t>
      </w:r>
      <w:r w:rsidR="00B302C2" w:rsidRPr="00B302C2">
        <w:rPr>
          <w:rFonts w:eastAsia="PMingLiU"/>
          <w:lang w:val="en-US" w:eastAsia="zh-CN"/>
        </w:rPr>
        <w:t>transient period</w:t>
      </w:r>
      <w:r w:rsidR="005321D4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before and after </w:t>
      </w:r>
      <w:r w:rsidR="005321D4">
        <w:rPr>
          <w:rFonts w:eastAsia="PMingLiU"/>
          <w:lang w:val="en-US" w:eastAsia="zh-CN"/>
        </w:rPr>
        <w:t xml:space="preserve">the </w:t>
      </w:r>
      <w:r w:rsidR="00B302C2" w:rsidRPr="00B302C2">
        <w:rPr>
          <w:rFonts w:eastAsia="PMingLiU"/>
          <w:lang w:val="en-US" w:eastAsia="zh-CN"/>
        </w:rPr>
        <w:t>SRS transmission</w:t>
      </w:r>
      <w:r w:rsidR="005321D4">
        <w:rPr>
          <w:rFonts w:eastAsia="PMingLiU"/>
          <w:lang w:val="en-US" w:eastAsia="zh-CN"/>
        </w:rPr>
        <w:t>,</w:t>
      </w:r>
      <w:r w:rsidR="00B302C2" w:rsidRPr="00B302C2">
        <w:rPr>
          <w:rFonts w:eastAsia="PMingLiU"/>
          <w:lang w:val="en-US" w:eastAsia="zh-CN"/>
        </w:rPr>
        <w:t xml:space="preserve"> and the antenna switching guard period between T0 and T1. Then T0 and T1 are both part</w:t>
      </w:r>
      <w:r w:rsidR="002009E5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of the interruption</w:t>
      </w:r>
      <w:r w:rsidR="002009E5">
        <w:rPr>
          <w:rFonts w:eastAsia="PMingLiU"/>
          <w:lang w:val="en-US" w:eastAsia="zh-CN"/>
        </w:rPr>
        <w:t>.</w:t>
      </w:r>
    </w:p>
    <w:p w14:paraId="3DB70E6B" w14:textId="7C734910" w:rsidR="00CB3627" w:rsidRPr="00983E45" w:rsidRDefault="00CB3627" w:rsidP="00B302C2">
      <w:pPr>
        <w:spacing w:after="120"/>
        <w:rPr>
          <w:rFonts w:eastAsia="PMingLiU"/>
          <w:b/>
          <w:bCs/>
          <w:lang w:val="en-US" w:eastAsia="zh-CN"/>
        </w:rPr>
      </w:pPr>
      <w:r w:rsidRPr="00983E45">
        <w:rPr>
          <w:rFonts w:eastAsia="PMingLiU"/>
          <w:b/>
          <w:bCs/>
          <w:lang w:val="en-US" w:eastAsia="zh-CN"/>
        </w:rPr>
        <w:t xml:space="preserve">Observation 1: </w:t>
      </w:r>
      <w:r w:rsidR="00BD19B7" w:rsidRPr="00983E45">
        <w:rPr>
          <w:rFonts w:eastAsia="PMingLiU"/>
          <w:b/>
          <w:bCs/>
          <w:lang w:val="en-US" w:eastAsia="zh-CN"/>
        </w:rPr>
        <w:t xml:space="preserve">If </w:t>
      </w:r>
      <w:proofErr w:type="spellStart"/>
      <w:r w:rsidR="00BD19B7" w:rsidRPr="00983E45">
        <w:rPr>
          <w:rFonts w:eastAsia="PMingLiU"/>
          <w:b/>
          <w:bCs/>
          <w:lang w:val="en-US" w:eastAsia="zh-CN"/>
        </w:rPr>
        <w:t>gNB</w:t>
      </w:r>
      <w:proofErr w:type="spellEnd"/>
      <w:r w:rsidR="00BD19B7" w:rsidRPr="00983E45">
        <w:rPr>
          <w:rFonts w:eastAsia="PMingLiU"/>
          <w:b/>
          <w:bCs/>
          <w:lang w:val="en-US" w:eastAsia="zh-CN"/>
        </w:rPr>
        <w:t xml:space="preserve"> can’t utilize the SRS symbol transmission time between transient or guard periods</w:t>
      </w:r>
      <w:r w:rsidR="00983E45" w:rsidRPr="00983E45">
        <w:rPr>
          <w:rFonts w:eastAsia="PMingLiU"/>
          <w:b/>
          <w:bCs/>
          <w:lang w:val="en-US" w:eastAsia="zh-CN"/>
        </w:rPr>
        <w:t xml:space="preserve">, the SRS symbol transmission time </w:t>
      </w:r>
      <w:r w:rsidR="00147F9B">
        <w:rPr>
          <w:rFonts w:eastAsia="PMingLiU"/>
          <w:b/>
          <w:bCs/>
          <w:lang w:val="en-US" w:eastAsia="zh-CN"/>
        </w:rPr>
        <w:t>is part of</w:t>
      </w:r>
      <w:r w:rsidR="00983E45" w:rsidRPr="00983E45">
        <w:rPr>
          <w:rFonts w:eastAsia="PMingLiU"/>
          <w:b/>
          <w:bCs/>
          <w:lang w:val="en-US" w:eastAsia="zh-CN"/>
        </w:rPr>
        <w:t xml:space="preserve"> the interruption duration.</w:t>
      </w:r>
    </w:p>
    <w:p w14:paraId="3FBE50C8" w14:textId="725BF62E" w:rsidR="00D5594A" w:rsidRDefault="00636FDE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Therefore</w:t>
      </w:r>
      <w:r w:rsidR="00C24338">
        <w:rPr>
          <w:rFonts w:eastAsia="PMingLiU"/>
          <w:lang w:val="en-US" w:eastAsia="zh-TW"/>
        </w:rPr>
        <w:t>, we propose to c</w:t>
      </w:r>
      <w:r w:rsidR="00AB7177">
        <w:rPr>
          <w:rFonts w:eastAsia="PMingLiU"/>
          <w:lang w:val="en-US" w:eastAsia="zh-TW"/>
        </w:rPr>
        <w:t>onsider</w:t>
      </w:r>
      <w:r w:rsidR="00C24338">
        <w:rPr>
          <w:rFonts w:eastAsia="PMingLiU"/>
          <w:lang w:val="en-US" w:eastAsia="zh-TW"/>
        </w:rPr>
        <w:t xml:space="preserve"> the SRS </w:t>
      </w:r>
      <w:r w:rsidR="00F92270">
        <w:rPr>
          <w:rFonts w:eastAsia="PMingLiU"/>
          <w:lang w:val="en-US" w:eastAsia="zh-TW"/>
        </w:rPr>
        <w:t xml:space="preserve">transmission time </w:t>
      </w:r>
      <w:r w:rsidR="00AB7177">
        <w:rPr>
          <w:rFonts w:eastAsia="PMingLiU"/>
          <w:lang w:val="en-US" w:eastAsia="zh-TW"/>
        </w:rPr>
        <w:t xml:space="preserve">as part </w:t>
      </w:r>
      <w:r w:rsidR="00F93A7A">
        <w:rPr>
          <w:rFonts w:eastAsia="PMingLiU"/>
          <w:lang w:val="en-US" w:eastAsia="zh-TW"/>
        </w:rPr>
        <w:t>of</w:t>
      </w:r>
      <w:r w:rsidR="00F92270">
        <w:rPr>
          <w:rFonts w:eastAsia="PMingLiU"/>
          <w:lang w:val="en-US" w:eastAsia="zh-TW"/>
        </w:rPr>
        <w:t xml:space="preserve"> the </w:t>
      </w:r>
      <w:r w:rsidR="005C7218">
        <w:rPr>
          <w:rFonts w:eastAsia="PMingLiU"/>
          <w:lang w:val="en-US" w:eastAsia="zh-TW"/>
        </w:rPr>
        <w:t>interruption time calculation</w:t>
      </w:r>
      <w:r w:rsidR="00F40C60">
        <w:rPr>
          <w:rFonts w:eastAsia="PMingLiU"/>
          <w:lang w:val="en-US" w:eastAsia="zh-TW"/>
        </w:rPr>
        <w:t xml:space="preserve">. Therefore, the </w:t>
      </w:r>
      <w:r w:rsidR="007B2FE9">
        <w:rPr>
          <w:rFonts w:eastAsia="PMingLiU"/>
          <w:lang w:val="en-US" w:eastAsia="zh-TW"/>
        </w:rPr>
        <w:t xml:space="preserve">interruption time of </w:t>
      </w:r>
      <w:r w:rsidR="00F40C60">
        <w:rPr>
          <w:rFonts w:eastAsia="PMingLiU"/>
          <w:lang w:val="en-US" w:eastAsia="zh-TW"/>
        </w:rPr>
        <w:t>SRS antenna switching</w:t>
      </w:r>
      <w:r w:rsidR="007B2FE9">
        <w:rPr>
          <w:rFonts w:eastAsia="PMingLiU"/>
          <w:lang w:val="en-US" w:eastAsia="zh-TW"/>
        </w:rPr>
        <w:t xml:space="preserve"> in a slot</w:t>
      </w:r>
      <w:r w:rsidR="00F40C60">
        <w:rPr>
          <w:rFonts w:eastAsia="PMingLiU"/>
          <w:lang w:val="en-US" w:eastAsia="zh-TW"/>
        </w:rPr>
        <w:t xml:space="preserve"> includes</w:t>
      </w:r>
      <w:r w:rsidR="00296D6B">
        <w:rPr>
          <w:rFonts w:eastAsia="PMingLiU"/>
          <w:lang w:val="en-US" w:eastAsia="zh-TW"/>
        </w:rPr>
        <w:t xml:space="preserve"> </w:t>
      </w:r>
      <w:r w:rsidR="0090023F">
        <w:rPr>
          <w:rFonts w:eastAsia="PMingLiU"/>
          <w:lang w:val="en-US" w:eastAsia="zh-TW"/>
        </w:rPr>
        <w:t xml:space="preserve">(1) </w:t>
      </w:r>
      <w:r w:rsidR="0090023F">
        <w:rPr>
          <w:rFonts w:eastAsia="PMingLiU" w:hint="eastAsia"/>
          <w:lang w:val="en-US" w:eastAsia="zh-TW"/>
        </w:rPr>
        <w:t>T</w:t>
      </w:r>
      <w:r w:rsidR="0090023F">
        <w:rPr>
          <w:rFonts w:eastAsia="PMingLiU"/>
          <w:lang w:val="en-US" w:eastAsia="zh-TW"/>
        </w:rPr>
        <w:t xml:space="preserve">ransient periods before and after SRS transmission (2) SRS symbol transmission (3) </w:t>
      </w:r>
      <w:r w:rsidR="003A49D1">
        <w:rPr>
          <w:rFonts w:eastAsia="PMingLiU"/>
          <w:lang w:val="en-US" w:eastAsia="zh-TW"/>
        </w:rPr>
        <w:t xml:space="preserve">Guard symbols as </w:t>
      </w:r>
      <w:r w:rsidR="00D5594A">
        <w:rPr>
          <w:rFonts w:eastAsia="PMingLiU"/>
          <w:lang w:val="en-US" w:eastAsia="zh-TW"/>
        </w:rPr>
        <w:t>one</w:t>
      </w:r>
      <w:r w:rsidR="003A49D1">
        <w:rPr>
          <w:rFonts w:eastAsia="PMingLiU"/>
          <w:lang w:val="en-US" w:eastAsia="zh-TW"/>
        </w:rPr>
        <w:t xml:space="preserve"> interruption time. </w:t>
      </w:r>
    </w:p>
    <w:p w14:paraId="796B1980" w14:textId="15536343" w:rsidR="005652DC" w:rsidRDefault="00D5594A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Note that (2) and (3) can occupy up to </w:t>
      </w:r>
      <w:r w:rsidR="00B77FE3">
        <w:rPr>
          <w:rFonts w:eastAsia="PMingLiU"/>
          <w:lang w:val="en-US" w:eastAsia="zh-TW"/>
        </w:rPr>
        <w:t>6</w:t>
      </w:r>
      <w:r>
        <w:rPr>
          <w:rFonts w:eastAsia="PMingLiU"/>
          <w:lang w:val="en-US" w:eastAsia="zh-TW"/>
        </w:rPr>
        <w:t xml:space="preserve"> symbols in the slot. </w:t>
      </w:r>
      <w:r w:rsidR="000B0FEC">
        <w:rPr>
          <w:rFonts w:eastAsia="PMingLiU"/>
          <w:lang w:val="en-US" w:eastAsia="zh-TW"/>
        </w:rPr>
        <w:t xml:space="preserve">Therefore, </w:t>
      </w:r>
      <w:r w:rsidR="00437E48">
        <w:rPr>
          <w:rFonts w:eastAsia="PMingLiU"/>
          <w:lang w:val="en-US" w:eastAsia="zh-TW"/>
        </w:rPr>
        <w:t>the interruption time is two</w:t>
      </w:r>
      <w:r w:rsidR="000B0FEC">
        <w:rPr>
          <w:rFonts w:eastAsia="PMingLiU"/>
          <w:lang w:val="en-US" w:eastAsia="zh-TW"/>
        </w:rPr>
        <w:t xml:space="preserve"> transient periods and the 6 symbols for SRS transmission</w:t>
      </w:r>
      <w:r w:rsidR="00437E48">
        <w:rPr>
          <w:rFonts w:eastAsia="PMingLiU"/>
          <w:lang w:val="en-US" w:eastAsia="zh-TW"/>
        </w:rPr>
        <w:t>,</w:t>
      </w:r>
      <w:r w:rsidR="000B0FEC">
        <w:rPr>
          <w:rFonts w:eastAsia="PMingLiU"/>
          <w:lang w:val="en-US" w:eastAsia="zh-TW"/>
        </w:rPr>
        <w:t xml:space="preserve"> </w:t>
      </w:r>
      <w:r w:rsidR="00437E48">
        <w:rPr>
          <w:rFonts w:eastAsia="PMingLiU"/>
          <w:lang w:val="en-US" w:eastAsia="zh-TW"/>
        </w:rPr>
        <w:t>and this interruption time</w:t>
      </w:r>
      <w:r w:rsidR="000B0FEC">
        <w:rPr>
          <w:rFonts w:eastAsia="PMingLiU"/>
          <w:lang w:val="en-US" w:eastAsia="zh-TW"/>
        </w:rPr>
        <w:t xml:space="preserve"> applies across all possible SRS transmission configurations in one slot.</w:t>
      </w:r>
    </w:p>
    <w:p w14:paraId="1CBE473A" w14:textId="77777777" w:rsidR="000B0FEC" w:rsidRDefault="005E0CB8" w:rsidP="000B0FEC">
      <w:pPr>
        <w:keepNext/>
      </w:pPr>
      <w:r>
        <w:rPr>
          <w:rFonts w:cs="Arial"/>
          <w:noProof/>
          <w:sz w:val="18"/>
          <w:szCs w:val="18"/>
        </w:rPr>
        <w:lastRenderedPageBreak/>
        <w:pict w14:anchorId="463A2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alt="Graphical user interface, application&#10;&#10;Description automatically generated" style="width:468.3pt;height:90.15pt;visibility:visible">
            <v:imagedata r:id="rId12" o:title="Graphical user interface, application&#10;&#10;Description automatically generated"/>
          </v:shape>
        </w:pict>
      </w:r>
    </w:p>
    <w:p w14:paraId="4ABF3C22" w14:textId="77777777" w:rsidR="005652DC" w:rsidRDefault="000B0FEC" w:rsidP="000B0FEC">
      <w:pPr>
        <w:pStyle w:val="Caption"/>
      </w:pPr>
      <w:r>
        <w:t xml:space="preserve">Figure </w:t>
      </w:r>
      <w:r w:rsidR="005E0CB8">
        <w:fldChar w:fldCharType="begin"/>
      </w:r>
      <w:r w:rsidR="005E0CB8">
        <w:instrText xml:space="preserve"> STYLEREF 1 \s </w:instrText>
      </w:r>
      <w:r w:rsidR="005E0CB8">
        <w:fldChar w:fldCharType="separate"/>
      </w:r>
      <w:r>
        <w:rPr>
          <w:noProof/>
        </w:rPr>
        <w:t>2</w:t>
      </w:r>
      <w:r w:rsidR="005E0CB8">
        <w:rPr>
          <w:noProof/>
        </w:rPr>
        <w:fldChar w:fldCharType="end"/>
      </w:r>
      <w:r>
        <w:noBreakHyphen/>
      </w:r>
      <w:r w:rsidR="005E0CB8">
        <w:fldChar w:fldCharType="begin"/>
      </w:r>
      <w:r w:rsidR="005E0CB8">
        <w:instrText xml:space="preserve"> SEQ Figure \* ARABIC \s 1 </w:instrText>
      </w:r>
      <w:r w:rsidR="005E0CB8">
        <w:fldChar w:fldCharType="separate"/>
      </w:r>
      <w:r>
        <w:rPr>
          <w:noProof/>
        </w:rPr>
        <w:t>1</w:t>
      </w:r>
      <w:r w:rsidR="005E0CB8">
        <w:rPr>
          <w:noProof/>
        </w:rPr>
        <w:fldChar w:fldCharType="end"/>
      </w:r>
      <w:r>
        <w:t xml:space="preserve"> Guard symbols for SRS antenna switching [2]</w:t>
      </w:r>
    </w:p>
    <w:p w14:paraId="2572C9CE" w14:textId="77777777" w:rsidR="000B0FEC" w:rsidRPr="000B0FEC" w:rsidRDefault="000B0FEC" w:rsidP="000B0FEC">
      <w:pPr>
        <w:rPr>
          <w:lang w:val="en-US" w:eastAsia="zh-CN"/>
        </w:rPr>
      </w:pPr>
    </w:p>
    <w:p w14:paraId="3FB4BB6D" w14:textId="4888D6A4" w:rsidR="000B0FEC" w:rsidRDefault="0044614C" w:rsidP="00995D2A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4C2267">
        <w:rPr>
          <w:rFonts w:eastAsia="PMingLiU"/>
          <w:b/>
          <w:bCs/>
          <w:lang w:val="en-US" w:eastAsia="zh-TW"/>
        </w:rPr>
        <w:t>9</w:t>
      </w:r>
      <w:r w:rsidRPr="0044614C">
        <w:rPr>
          <w:rFonts w:eastAsia="PMingLiU"/>
          <w:b/>
          <w:bCs/>
          <w:lang w:val="en-US" w:eastAsia="zh-TW"/>
        </w:rPr>
        <w:t xml:space="preserve">: Interruption time is </w:t>
      </w:r>
      <w:r w:rsidR="0060523C">
        <w:rPr>
          <w:rFonts w:eastAsia="PMingLiU"/>
          <w:b/>
          <w:bCs/>
          <w:lang w:val="en-US" w:eastAsia="zh-TW"/>
        </w:rPr>
        <w:t>the summation of</w:t>
      </w:r>
      <w:r w:rsidRPr="0044614C">
        <w:rPr>
          <w:rFonts w:eastAsia="PMingLiU"/>
          <w:b/>
          <w:bCs/>
          <w:lang w:val="en-US" w:eastAsia="zh-TW"/>
        </w:rPr>
        <w:t xml:space="preserve"> </w:t>
      </w:r>
      <w:r w:rsidR="0060523C">
        <w:rPr>
          <w:rFonts w:eastAsia="PMingLiU"/>
          <w:b/>
          <w:bCs/>
          <w:lang w:val="en-US" w:eastAsia="zh-TW"/>
        </w:rPr>
        <w:t>the 2</w:t>
      </w:r>
      <w:r w:rsidR="000B0FEC">
        <w:rPr>
          <w:rFonts w:eastAsia="PMingLiU"/>
          <w:b/>
          <w:bCs/>
          <w:lang w:val="en-US" w:eastAsia="zh-TW"/>
        </w:rPr>
        <w:t xml:space="preserve"> transient period and 6 symbol time</w:t>
      </w:r>
      <w:r w:rsidRPr="0044614C">
        <w:rPr>
          <w:rFonts w:eastAsia="PMingLiU"/>
          <w:b/>
          <w:bCs/>
          <w:lang w:val="en-US" w:eastAsia="zh-TW"/>
        </w:rPr>
        <w:t>.</w:t>
      </w:r>
    </w:p>
    <w:p w14:paraId="13872B67" w14:textId="484D9A24" w:rsidR="00AC0602" w:rsidRPr="000B0FEC" w:rsidRDefault="009220D8" w:rsidP="00995D2A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lang w:val="en-US" w:eastAsia="zh-TW"/>
        </w:rPr>
        <w:t>With 1</w:t>
      </w:r>
      <w:r w:rsidR="0060523C">
        <w:rPr>
          <w:rFonts w:eastAsia="PMingLiU"/>
          <w:lang w:val="en-US" w:eastAsia="zh-TW"/>
        </w:rPr>
        <w:t>5</w:t>
      </w:r>
      <w:r>
        <w:rPr>
          <w:rFonts w:eastAsia="PMingLiU"/>
          <w:lang w:val="en-US" w:eastAsia="zh-TW"/>
        </w:rPr>
        <w:t>us transient period before and after the first and last SRS resource</w:t>
      </w:r>
      <w:r w:rsidR="000738DE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, </w:t>
      </w:r>
      <w:r w:rsidR="000738DE">
        <w:rPr>
          <w:rFonts w:eastAsia="PMingLiU"/>
          <w:lang w:val="en-US" w:eastAsia="zh-TW"/>
        </w:rPr>
        <w:t xml:space="preserve">we list </w:t>
      </w:r>
      <w:r>
        <w:rPr>
          <w:rFonts w:eastAsia="PMingLiU"/>
          <w:lang w:val="en-US" w:eastAsia="zh-TW"/>
        </w:rPr>
        <w:t xml:space="preserve">the total </w:t>
      </w:r>
      <w:r w:rsidR="000738DE">
        <w:rPr>
          <w:rFonts w:eastAsia="PMingLiU"/>
          <w:lang w:val="en-US" w:eastAsia="zh-TW"/>
        </w:rPr>
        <w:t xml:space="preserve">interruption </w:t>
      </w:r>
      <w:r>
        <w:rPr>
          <w:rFonts w:eastAsia="PMingLiU"/>
          <w:lang w:val="en-US" w:eastAsia="zh-TW"/>
        </w:rPr>
        <w:t>time for SRS</w:t>
      </w:r>
      <w:r w:rsidR="000738DE">
        <w:rPr>
          <w:rFonts w:eastAsia="PMingLiU"/>
          <w:lang w:val="en-US" w:eastAsia="zh-TW"/>
        </w:rPr>
        <w:t xml:space="preserve"> antenna switching</w:t>
      </w:r>
      <w:r>
        <w:rPr>
          <w:rFonts w:eastAsia="PMingLiU"/>
          <w:lang w:val="en-US" w:eastAsia="zh-TW"/>
        </w:rPr>
        <w:t xml:space="preserve"> in the following table for different SCSs:</w:t>
      </w:r>
    </w:p>
    <w:tbl>
      <w:tblPr>
        <w:tblW w:w="4656" w:type="dxa"/>
        <w:tblInd w:w="113" w:type="dxa"/>
        <w:tblLook w:val="04A0" w:firstRow="1" w:lastRow="0" w:firstColumn="1" w:lastColumn="0" w:noHBand="0" w:noVBand="1"/>
      </w:tblPr>
      <w:tblGrid>
        <w:gridCol w:w="1852"/>
        <w:gridCol w:w="884"/>
        <w:gridCol w:w="884"/>
        <w:gridCol w:w="1036"/>
      </w:tblGrid>
      <w:tr w:rsidR="009220D8" w:rsidRPr="009220D8" w14:paraId="587A86DD" w14:textId="77777777" w:rsidTr="00E36217">
        <w:trPr>
          <w:trHeight w:val="30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9FC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B1E5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SCS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</w:tr>
      <w:tr w:rsidR="009220D8" w:rsidRPr="009220D8" w14:paraId="41B11DC7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C2F8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9982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DBFB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82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9220D8" w:rsidRPr="009220D8" w14:paraId="0054A24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2FD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Symbol Duration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143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66.67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005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33.335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96DE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16.6675</w:t>
            </w:r>
          </w:p>
        </w:tc>
      </w:tr>
      <w:tr w:rsidR="009220D8" w:rsidRPr="009220D8" w14:paraId="64270B66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8F2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CP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8D99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4.69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200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2.345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0A67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1.1725</w:t>
            </w:r>
          </w:p>
        </w:tc>
      </w:tr>
      <w:tr w:rsidR="009220D8" w:rsidRPr="009220D8" w14:paraId="266257F9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D2B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Symbol Length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70C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71.36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CAE0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35.68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D6E1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17.84</w:t>
            </w:r>
          </w:p>
        </w:tc>
      </w:tr>
      <w:tr w:rsidR="009220D8" w:rsidRPr="009220D8" w14:paraId="7025968A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A3F4" w14:textId="3317A360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transient </w:t>
            </w:r>
            <w:r w:rsidR="000738DE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9FD6" w14:textId="76DEF340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8033" w14:textId="0705E757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0BDB" w14:textId="7F9C08AA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</w:tr>
      <w:tr w:rsidR="000B0FEC" w:rsidRPr="009220D8" w14:paraId="1069155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1EFF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0803" w14:textId="703BA7AB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4</w:t>
            </w:r>
            <w:r w:rsidR="00D5594A">
              <w:rPr>
                <w:color w:val="000000"/>
                <w:sz w:val="22"/>
                <w:szCs w:val="22"/>
              </w:rPr>
              <w:t>5</w:t>
            </w:r>
            <w:r w:rsidRPr="000B0FEC">
              <w:rPr>
                <w:color w:val="000000"/>
                <w:sz w:val="22"/>
                <w:szCs w:val="22"/>
              </w:rPr>
              <w:t>8.16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9CE" w14:textId="307CB913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2</w:t>
            </w:r>
            <w:r w:rsidR="00D5594A">
              <w:rPr>
                <w:color w:val="000000"/>
                <w:sz w:val="22"/>
                <w:szCs w:val="22"/>
              </w:rPr>
              <w:t>4</w:t>
            </w:r>
            <w:r w:rsidRPr="000B0FEC">
              <w:rPr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CEF2" w14:textId="0AA2BF7F" w:rsidR="000B0FEC" w:rsidRPr="000B0FEC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1</w:t>
            </w:r>
            <w:r w:rsidR="00D5594A">
              <w:rPr>
                <w:color w:val="000000"/>
                <w:sz w:val="22"/>
                <w:szCs w:val="22"/>
              </w:rPr>
              <w:t>3</w:t>
            </w:r>
            <w:r w:rsidRPr="000B0FEC">
              <w:rPr>
                <w:color w:val="000000"/>
                <w:sz w:val="22"/>
                <w:szCs w:val="22"/>
              </w:rPr>
              <w:t>7.04</w:t>
            </w:r>
          </w:p>
        </w:tc>
      </w:tr>
    </w:tbl>
    <w:p w14:paraId="2A63CAEC" w14:textId="77777777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5E0CB8">
        <w:fldChar w:fldCharType="begin"/>
      </w:r>
      <w:r w:rsidR="005E0CB8">
        <w:instrText xml:space="preserve"> STYLEREF 1 \s </w:instrText>
      </w:r>
      <w:r w:rsidR="005E0CB8">
        <w:fldChar w:fldCharType="separate"/>
      </w:r>
      <w:r>
        <w:rPr>
          <w:noProof/>
        </w:rPr>
        <w:t>2</w:t>
      </w:r>
      <w:r w:rsidR="005E0CB8">
        <w:rPr>
          <w:noProof/>
        </w:rPr>
        <w:fldChar w:fldCharType="end"/>
      </w:r>
      <w:r>
        <w:noBreakHyphen/>
      </w:r>
      <w:r w:rsidR="005E0CB8">
        <w:fldChar w:fldCharType="begin"/>
      </w:r>
      <w:r w:rsidR="005E0CB8">
        <w:instrText xml:space="preserve"> SEQ Table \* ARABIC \s 1 </w:instrText>
      </w:r>
      <w:r w:rsidR="005E0CB8">
        <w:fldChar w:fldCharType="separate"/>
      </w:r>
      <w:r>
        <w:rPr>
          <w:noProof/>
        </w:rPr>
        <w:t>1</w:t>
      </w:r>
      <w:r w:rsidR="005E0CB8">
        <w:rPr>
          <w:noProof/>
        </w:rPr>
        <w:fldChar w:fldCharType="end"/>
      </w:r>
      <w:r>
        <w:t xml:space="preserve"> Total SRS time with up to 4 antenna switch resources configured</w:t>
      </w:r>
    </w:p>
    <w:p w14:paraId="516C9B4C" w14:textId="77777777" w:rsidR="00706C26" w:rsidRDefault="009220D8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Following the derivation of SRS carrier switching interruption,</w:t>
      </w:r>
      <w:r w:rsidR="00EA59DB">
        <w:rPr>
          <w:rFonts w:eastAsia="PMingLiU"/>
          <w:lang w:val="en-US" w:eastAsia="zh-TW"/>
        </w:rPr>
        <w:t xml:space="preserve"> which is specified in the unit of slot,</w:t>
      </w:r>
      <w:r>
        <w:rPr>
          <w:rFonts w:eastAsia="PMingLiU"/>
          <w:lang w:val="en-US" w:eastAsia="zh-TW"/>
        </w:rPr>
        <w:t xml:space="preserve"> under the assumption of asynchronized carriers, </w:t>
      </w:r>
      <w:r w:rsidR="00706C26">
        <w:rPr>
          <w:rFonts w:eastAsia="PMingLiU"/>
          <w:lang w:val="en-US" w:eastAsia="zh-TW"/>
        </w:rPr>
        <w:t>the interruption length can be derived as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9220D8" w:rsidRPr="009220D8" w14:paraId="094B4823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B19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2BC7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706C26" w:rsidRPr="009220D8" w14:paraId="265F073A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B2E33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818F2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1BB27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ACB3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706C26" w:rsidRPr="009220D8" w14:paraId="6F007989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F86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D046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CE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4142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2E4BBAE0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0A7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9F1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069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4018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611A4A01" w14:textId="77777777" w:rsidTr="006C199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FB4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3C03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36E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0067" w14:textId="77777777" w:rsidR="00706C26" w:rsidRPr="009220D8" w:rsidRDefault="00706C26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6C1999" w:rsidRPr="009220D8" w14:paraId="1C0F0B78" w14:textId="77777777" w:rsidTr="006C1999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28F16" w14:textId="6A2A0D12" w:rsidR="006C1999" w:rsidRPr="009220D8" w:rsidRDefault="006C1999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80B6B" w14:textId="701E60A3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AEC33" w14:textId="586E41BA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442AF" w14:textId="18DC67CC" w:rsidR="006C1999" w:rsidRPr="009220D8" w:rsidRDefault="00A1079E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4895F95B" w14:textId="77777777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5E0CB8">
        <w:fldChar w:fldCharType="begin"/>
      </w:r>
      <w:r w:rsidR="005E0CB8">
        <w:instrText xml:space="preserve"> STYLEREF 1 \s </w:instrText>
      </w:r>
      <w:r w:rsidR="005E0CB8">
        <w:fldChar w:fldCharType="separate"/>
      </w:r>
      <w:r>
        <w:rPr>
          <w:noProof/>
        </w:rPr>
        <w:t>2</w:t>
      </w:r>
      <w:r w:rsidR="005E0CB8">
        <w:rPr>
          <w:noProof/>
        </w:rPr>
        <w:fldChar w:fldCharType="end"/>
      </w:r>
      <w:r>
        <w:noBreakHyphen/>
      </w:r>
      <w:r w:rsidR="005E0CB8">
        <w:fldChar w:fldCharType="begin"/>
      </w:r>
      <w:r w:rsidR="005E0CB8">
        <w:instrText xml:space="preserve"> SEQ Table \* ARABIC \s 1 </w:instrText>
      </w:r>
      <w:r w:rsidR="005E0CB8">
        <w:fldChar w:fldCharType="separate"/>
      </w:r>
      <w:r>
        <w:rPr>
          <w:noProof/>
        </w:rPr>
        <w:t>2</w:t>
      </w:r>
      <w:r w:rsidR="005E0CB8">
        <w:rPr>
          <w:noProof/>
        </w:rPr>
        <w:fldChar w:fldCharType="end"/>
      </w:r>
      <w:r>
        <w:t xml:space="preserve"> SRS antenna switch interruption</w:t>
      </w:r>
    </w:p>
    <w:p w14:paraId="3C8BEE9A" w14:textId="77777777" w:rsidR="00706C26" w:rsidRDefault="00706C26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In EN-DC, </w:t>
      </w:r>
      <w:r w:rsidR="00675FF8">
        <w:rPr>
          <w:rFonts w:eastAsia="PMingLiU"/>
          <w:lang w:val="en-US" w:eastAsia="zh-TW"/>
        </w:rPr>
        <w:t>interruption</w:t>
      </w:r>
      <w:r w:rsidR="00E074DF">
        <w:rPr>
          <w:rFonts w:eastAsia="PMingLiU"/>
          <w:lang w:val="en-US" w:eastAsia="zh-TW"/>
        </w:rPr>
        <w:t xml:space="preserve"> on LTE carrier</w:t>
      </w:r>
      <w:r w:rsidR="00675FF8">
        <w:rPr>
          <w:rFonts w:eastAsia="PMingLiU"/>
          <w:lang w:val="en-US" w:eastAsia="zh-TW"/>
        </w:rPr>
        <w:t xml:space="preserve"> is the same as victim SCS = 15kHz case in NR SA.</w:t>
      </w:r>
    </w:p>
    <w:p w14:paraId="2866B4DD" w14:textId="62D38C61" w:rsidR="00BB1B17" w:rsidRPr="00A1079E" w:rsidRDefault="00E074DF" w:rsidP="00995D2A">
      <w:pPr>
        <w:rPr>
          <w:rFonts w:eastAsia="PMingLiU"/>
          <w:b/>
          <w:bCs/>
          <w:lang w:val="en-US" w:eastAsia="zh-TW"/>
        </w:rPr>
      </w:pPr>
      <w:r w:rsidRPr="0077696E">
        <w:rPr>
          <w:rFonts w:eastAsia="PMingLiU"/>
          <w:b/>
          <w:bCs/>
          <w:lang w:val="en-US" w:eastAsia="zh-TW"/>
        </w:rPr>
        <w:t xml:space="preserve">Proposal </w:t>
      </w:r>
      <w:r w:rsidR="00197A6D">
        <w:rPr>
          <w:rFonts w:eastAsia="PMingLiU"/>
          <w:b/>
          <w:bCs/>
          <w:lang w:val="en-US" w:eastAsia="zh-TW"/>
        </w:rPr>
        <w:t>10</w:t>
      </w:r>
      <w:r w:rsidRPr="0077696E">
        <w:rPr>
          <w:rFonts w:eastAsia="PMingLiU"/>
          <w:b/>
          <w:bCs/>
          <w:lang w:val="en-US" w:eastAsia="zh-TW"/>
        </w:rPr>
        <w:t>: SRS antenna switch interruption is specified as Table 2-2 for NR SA. In EN-DC, interruption on LTE carrier is the same as victim SCS = 15kHz case in NR SA.</w:t>
      </w:r>
    </w:p>
    <w:p w14:paraId="07354619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799DD8F8" w14:textId="77777777" w:rsidR="003D2018" w:rsidRPr="00A73A67" w:rsidRDefault="003D2018" w:rsidP="003D2018">
      <w:pPr>
        <w:rPr>
          <w:rFonts w:eastAsia="PMingLiU"/>
          <w:b/>
          <w:bCs/>
          <w:lang w:val="en-US" w:eastAsia="zh-TW"/>
        </w:rPr>
      </w:pPr>
      <w:r w:rsidRPr="00A73A67">
        <w:rPr>
          <w:b/>
          <w:bCs/>
          <w:lang w:val="en-US" w:eastAsia="zh-TW"/>
        </w:rPr>
        <w:t>P</w:t>
      </w:r>
      <w:r w:rsidRPr="00A73A67">
        <w:rPr>
          <w:rFonts w:eastAsia="PMingLiU" w:hint="eastAsia"/>
          <w:b/>
          <w:bCs/>
          <w:lang w:val="en-US" w:eastAsia="zh-TW"/>
        </w:rPr>
        <w:t>roposal</w:t>
      </w:r>
      <w:r w:rsidRPr="00A73A67">
        <w:rPr>
          <w:rFonts w:eastAsia="PMingLiU"/>
          <w:b/>
          <w:bCs/>
          <w:lang w:val="en-US" w:eastAsia="zh-TW"/>
        </w:rPr>
        <w:t xml:space="preserve"> 1</w:t>
      </w:r>
      <w:r w:rsidRPr="00A73A67">
        <w:rPr>
          <w:rFonts w:eastAsia="PMingLiU" w:hint="eastAsia"/>
          <w:b/>
          <w:bCs/>
          <w:lang w:val="en-US" w:eastAsia="zh-TW"/>
        </w:rPr>
        <w:t>:</w:t>
      </w:r>
      <w:r w:rsidRPr="00A73A67">
        <w:rPr>
          <w:rFonts w:eastAsia="PMingLiU"/>
          <w:b/>
          <w:bCs/>
          <w:lang w:val="en-US" w:eastAsia="zh-TW"/>
        </w:rPr>
        <w:t xml:space="preserve"> No need to</w:t>
      </w:r>
      <w:r w:rsidRPr="00A73A67">
        <w:rPr>
          <w:rFonts w:eastAsia="PMingLiU" w:hint="eastAsia"/>
          <w:b/>
          <w:bCs/>
          <w:lang w:val="en-US" w:eastAsia="zh-TW"/>
        </w:rPr>
        <w:t xml:space="preserve"> </w:t>
      </w:r>
      <w:r w:rsidRPr="00A73A67">
        <w:rPr>
          <w:rFonts w:eastAsia="PMingLiU"/>
          <w:b/>
          <w:bCs/>
          <w:lang w:val="en-US" w:eastAsia="zh-TW"/>
        </w:rPr>
        <w:t xml:space="preserve">capture the performance </w:t>
      </w:r>
      <w:r w:rsidRPr="00A73A67">
        <w:rPr>
          <w:b/>
          <w:bCs/>
          <w:lang w:val="en-US" w:eastAsia="zh-TW"/>
        </w:rPr>
        <w:t>degradation during transient period in RRM specification</w:t>
      </w:r>
      <w:r w:rsidRPr="00A73A67">
        <w:rPr>
          <w:rFonts w:eastAsia="PMingLiU"/>
          <w:b/>
          <w:bCs/>
          <w:lang w:val="en-US" w:eastAsia="zh-TW"/>
        </w:rPr>
        <w:t>.</w:t>
      </w:r>
    </w:p>
    <w:p w14:paraId="1975EC12" w14:textId="77777777" w:rsidR="003D2018" w:rsidRDefault="003D2018" w:rsidP="003D2018">
      <w:pPr>
        <w:rPr>
          <w:b/>
          <w:bCs/>
          <w:lang w:eastAsia="zh-CN"/>
        </w:rPr>
      </w:pPr>
      <w:r w:rsidRPr="00BB1B1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BB1B17">
        <w:rPr>
          <w:b/>
          <w:bCs/>
          <w:lang w:eastAsia="zh-CN"/>
        </w:rPr>
        <w:t xml:space="preserve">: </w:t>
      </w:r>
      <w:r w:rsidRPr="00013A35">
        <w:rPr>
          <w:b/>
          <w:bCs/>
          <w:lang w:eastAsia="zh-CN"/>
        </w:rPr>
        <w:t>SRS antenna switching interruptions on both DL and UL appl</w:t>
      </w:r>
      <w:r>
        <w:rPr>
          <w:b/>
          <w:bCs/>
          <w:lang w:eastAsia="zh-CN"/>
        </w:rPr>
        <w:t>y</w:t>
      </w:r>
      <w:r w:rsidRPr="00013A35">
        <w:rPr>
          <w:b/>
          <w:bCs/>
          <w:lang w:eastAsia="zh-CN"/>
        </w:rPr>
        <w:t xml:space="preserve"> to the band combinations </w:t>
      </w:r>
      <w:proofErr w:type="spellStart"/>
      <w:r w:rsidRPr="00013A35">
        <w:rPr>
          <w:b/>
          <w:bCs/>
          <w:lang w:eastAsia="zh-CN"/>
        </w:rPr>
        <w:t>signaled</w:t>
      </w:r>
      <w:proofErr w:type="spellEnd"/>
      <w:r w:rsidRPr="00013A35">
        <w:rPr>
          <w:b/>
          <w:bCs/>
          <w:lang w:eastAsia="zh-CN"/>
        </w:rPr>
        <w:t xml:space="preserve"> in </w:t>
      </w:r>
      <w:proofErr w:type="spellStart"/>
      <w:r w:rsidRPr="00013A35">
        <w:rPr>
          <w:b/>
          <w:bCs/>
          <w:i/>
          <w:iCs/>
          <w:lang w:eastAsia="zh-CN"/>
        </w:rPr>
        <w:t>txSwitchImpactToRx</w:t>
      </w:r>
      <w:proofErr w:type="spellEnd"/>
      <w:r w:rsidRPr="00013A35">
        <w:rPr>
          <w:b/>
          <w:bCs/>
          <w:lang w:eastAsia="zh-CN"/>
        </w:rPr>
        <w:t xml:space="preserve"> or </w:t>
      </w:r>
      <w:proofErr w:type="spellStart"/>
      <w:r w:rsidRPr="00013A35">
        <w:rPr>
          <w:b/>
          <w:bCs/>
          <w:i/>
          <w:iCs/>
          <w:lang w:eastAsia="zh-CN"/>
        </w:rPr>
        <w:t>txSwitchWithAnotherBand</w:t>
      </w:r>
      <w:proofErr w:type="spellEnd"/>
      <w:r>
        <w:rPr>
          <w:b/>
          <w:bCs/>
          <w:lang w:eastAsia="zh-CN"/>
        </w:rPr>
        <w:t>. If test and network scheduling feasibility concerns are addressed, separated interruptions on UL and DL can be discussed.</w:t>
      </w:r>
    </w:p>
    <w:p w14:paraId="59B5A3F6" w14:textId="77777777" w:rsidR="003D2018" w:rsidRPr="0044065B" w:rsidRDefault="003D2018" w:rsidP="003D2018">
      <w:pPr>
        <w:rPr>
          <w:rFonts w:eastAsia="PMingLiU"/>
          <w:b/>
          <w:bCs/>
          <w:lang w:eastAsia="zh-TW"/>
        </w:rPr>
      </w:pPr>
      <w:r w:rsidRPr="0044065B">
        <w:rPr>
          <w:rFonts w:eastAsia="PMingLiU"/>
          <w:b/>
          <w:bCs/>
          <w:lang w:eastAsia="zh-TW"/>
        </w:rPr>
        <w:t xml:space="preserve">Proposal 3: </w:t>
      </w:r>
      <w:r w:rsidRPr="00227263">
        <w:rPr>
          <w:b/>
          <w:bCs/>
        </w:rPr>
        <w:t xml:space="preserve">No need to have clarification for </w:t>
      </w:r>
      <w:proofErr w:type="spellStart"/>
      <w:r w:rsidRPr="00227263">
        <w:rPr>
          <w:b/>
          <w:bCs/>
          <w:i/>
        </w:rPr>
        <w:t>txSwitchImpactToRx</w:t>
      </w:r>
      <w:proofErr w:type="spellEnd"/>
      <w:r w:rsidRPr="00227263">
        <w:rPr>
          <w:b/>
          <w:bCs/>
        </w:rPr>
        <w:t xml:space="preserve"> with intra-band contiguous CA and intra-band non-contiguous CA case</w:t>
      </w:r>
    </w:p>
    <w:p w14:paraId="589ECF10" w14:textId="48231DF7" w:rsidR="00E53949" w:rsidRDefault="00E53949" w:rsidP="00E53949">
      <w:pPr>
        <w:rPr>
          <w:b/>
          <w:bCs/>
          <w:lang w:eastAsia="zh-CN"/>
        </w:rPr>
      </w:pPr>
      <w:r w:rsidRPr="00BB1B17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4</w:t>
      </w:r>
      <w:r w:rsidRPr="00BB1B17">
        <w:rPr>
          <w:b/>
          <w:bCs/>
          <w:lang w:val="en-US" w:eastAsia="zh-CN"/>
        </w:rPr>
        <w:t xml:space="preserve">: </w:t>
      </w:r>
      <w:r w:rsidRPr="003B1508">
        <w:rPr>
          <w:b/>
          <w:bCs/>
          <w:lang w:eastAsia="zh-CN"/>
        </w:rPr>
        <w:t>Scheduling of SRS antenna switching should avoid collision to all reference signals</w:t>
      </w:r>
      <w:r>
        <w:rPr>
          <w:b/>
          <w:bCs/>
          <w:lang w:eastAsia="zh-CN"/>
        </w:rPr>
        <w:t>,</w:t>
      </w:r>
      <w:r w:rsidRPr="003B1508">
        <w:rPr>
          <w:b/>
          <w:bCs/>
          <w:lang w:eastAsia="zh-CN"/>
        </w:rPr>
        <w:t xml:space="preserve"> including CSI-IM</w:t>
      </w:r>
      <w:r>
        <w:rPr>
          <w:b/>
          <w:bCs/>
          <w:lang w:eastAsia="zh-CN"/>
        </w:rPr>
        <w:t>,</w:t>
      </w:r>
      <w:r w:rsidRPr="003B1508">
        <w:rPr>
          <w:b/>
          <w:bCs/>
          <w:lang w:eastAsia="zh-CN"/>
        </w:rPr>
        <w:t xml:space="preserve"> except DMRS</w:t>
      </w:r>
      <w:r>
        <w:rPr>
          <w:b/>
          <w:bCs/>
          <w:lang w:eastAsia="zh-CN"/>
        </w:rPr>
        <w:t>,</w:t>
      </w:r>
      <w:r w:rsidRPr="003B1508">
        <w:rPr>
          <w:b/>
          <w:bCs/>
          <w:lang w:eastAsia="zh-CN"/>
        </w:rPr>
        <w:t xml:space="preserve"> and UCI containing CSF report. If </w:t>
      </w:r>
      <w:r>
        <w:rPr>
          <w:b/>
          <w:bCs/>
          <w:lang w:eastAsia="zh-CN"/>
        </w:rPr>
        <w:t xml:space="preserve">the </w:t>
      </w:r>
      <w:r w:rsidRPr="003B1508">
        <w:rPr>
          <w:b/>
          <w:bCs/>
          <w:lang w:eastAsia="zh-CN"/>
        </w:rPr>
        <w:t>collision happens, it is considered as an error case and no UE requirement is imposed</w:t>
      </w:r>
      <w:r>
        <w:rPr>
          <w:b/>
          <w:bCs/>
          <w:lang w:eastAsia="zh-CN"/>
        </w:rPr>
        <w:t>.</w:t>
      </w:r>
    </w:p>
    <w:p w14:paraId="1816C90C" w14:textId="77777777" w:rsidR="00755415" w:rsidRPr="00B05BCD" w:rsidRDefault="00755415" w:rsidP="00755415">
      <w:pPr>
        <w:rPr>
          <w:b/>
          <w:bCs/>
          <w:lang w:val="en-US" w:eastAsia="zh-CN"/>
        </w:rPr>
      </w:pPr>
      <w:r w:rsidRPr="00B05BCD">
        <w:rPr>
          <w:b/>
          <w:bCs/>
          <w:lang w:val="en-US" w:eastAsia="zh-CN"/>
        </w:rPr>
        <w:lastRenderedPageBreak/>
        <w:t>Proposal</w:t>
      </w:r>
      <w:r>
        <w:rPr>
          <w:b/>
          <w:bCs/>
          <w:lang w:val="en-US" w:eastAsia="zh-CN"/>
        </w:rPr>
        <w:t xml:space="preserve"> 5</w:t>
      </w:r>
      <w:r w:rsidRPr="00B05BCD">
        <w:rPr>
          <w:b/>
          <w:bCs/>
          <w:lang w:val="en-US" w:eastAsia="zh-CN"/>
        </w:rPr>
        <w:t xml:space="preserve">: Network should avoid scheduling conflict </w:t>
      </w:r>
      <w:r>
        <w:rPr>
          <w:b/>
          <w:bCs/>
          <w:lang w:val="en-US" w:eastAsia="zh-CN"/>
        </w:rPr>
        <w:t>a</w:t>
      </w:r>
      <w:r w:rsidRPr="00B05BCD">
        <w:rPr>
          <w:b/>
          <w:bCs/>
          <w:lang w:val="en-US" w:eastAsia="zh-CN"/>
        </w:rPr>
        <w:t>periodic SRS antenna switching and L1-RSRP measurement</w:t>
      </w:r>
      <w:r>
        <w:rPr>
          <w:b/>
          <w:bCs/>
          <w:lang w:val="en-US" w:eastAsia="zh-CN"/>
        </w:rPr>
        <w:t>. When the collisions happen, it’s up to UE implementation for collision resolution.</w:t>
      </w:r>
    </w:p>
    <w:p w14:paraId="4B79A18F" w14:textId="77777777" w:rsidR="00755415" w:rsidRPr="00947462" w:rsidRDefault="00755415" w:rsidP="00755415">
      <w:pPr>
        <w:rPr>
          <w:b/>
          <w:bCs/>
          <w:lang w:val="en-US" w:eastAsia="zh-CN"/>
        </w:rPr>
      </w:pPr>
      <w:r w:rsidRPr="00947462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6</w:t>
      </w:r>
      <w:r w:rsidRPr="00947462">
        <w:rPr>
          <w:b/>
          <w:bCs/>
          <w:lang w:val="en-US" w:eastAsia="zh-CN"/>
        </w:rPr>
        <w:t xml:space="preserve">: Network should avoid scheduling conflict periodic SRS antenna switching and L1-RSRP measurement. </w:t>
      </w:r>
      <w:r>
        <w:rPr>
          <w:b/>
          <w:bCs/>
          <w:lang w:val="en-US" w:eastAsia="zh-CN"/>
        </w:rPr>
        <w:t xml:space="preserve">If the network side solution is not feasible, the following requirement apply. </w:t>
      </w:r>
      <w:r w:rsidRPr="00947462">
        <w:rPr>
          <w:b/>
          <w:bCs/>
          <w:lang w:val="en-US" w:eastAsia="zh-CN"/>
        </w:rPr>
        <w:t>UE can drop periodic SRS antenna switching when it conflicts with L1-RSRP measurement. L1-RSRP measurement requirement still applies.</w:t>
      </w:r>
    </w:p>
    <w:p w14:paraId="6B865C9A" w14:textId="5DD5418C" w:rsidR="00E53949" w:rsidRDefault="00E53949" w:rsidP="00E53949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>
        <w:rPr>
          <w:rFonts w:eastAsia="PMingLiU"/>
          <w:b/>
          <w:bCs/>
          <w:lang w:val="en-US" w:eastAsia="zh-TW"/>
        </w:rPr>
        <w:t xml:space="preserve"> </w:t>
      </w:r>
      <w:r w:rsidR="00590D3C">
        <w:rPr>
          <w:rFonts w:eastAsia="PMingLiU"/>
          <w:b/>
          <w:bCs/>
          <w:lang w:val="en-US" w:eastAsia="zh-TW"/>
        </w:rPr>
        <w:t>7</w:t>
      </w:r>
      <w:r w:rsidRPr="0044614C">
        <w:rPr>
          <w:rFonts w:eastAsia="PMingLiU"/>
          <w:b/>
          <w:bCs/>
          <w:lang w:val="en-US" w:eastAsia="zh-TW"/>
        </w:rPr>
        <w:t xml:space="preserve">: Interruption time is specified in </w:t>
      </w:r>
      <w:r>
        <w:rPr>
          <w:rFonts w:eastAsia="PMingLiU"/>
          <w:b/>
          <w:bCs/>
          <w:lang w:val="en-US" w:eastAsia="zh-TW"/>
        </w:rPr>
        <w:t>the unit of a slot.</w:t>
      </w:r>
    </w:p>
    <w:p w14:paraId="65831EB6" w14:textId="1D10DB41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Proposal </w:t>
      </w:r>
      <w:r w:rsidR="00590D3C">
        <w:rPr>
          <w:b/>
          <w:bCs/>
          <w:lang w:val="en-US" w:eastAsia="zh-TW"/>
        </w:rPr>
        <w:t>8</w:t>
      </w:r>
      <w:r w:rsidRPr="008843BF">
        <w:rPr>
          <w:b/>
          <w:bCs/>
          <w:lang w:val="en-US" w:eastAsia="zh-TW"/>
        </w:rPr>
        <w:t>: Interruption requirement is the same for synchronized and asynchronized carriers.</w:t>
      </w:r>
    </w:p>
    <w:p w14:paraId="723E2679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Observation 1: If </w:t>
      </w:r>
      <w:proofErr w:type="spellStart"/>
      <w:r w:rsidRPr="008843BF">
        <w:rPr>
          <w:b/>
          <w:bCs/>
          <w:lang w:val="en-US" w:eastAsia="zh-TW"/>
        </w:rPr>
        <w:t>gNB</w:t>
      </w:r>
      <w:proofErr w:type="spellEnd"/>
      <w:r w:rsidRPr="008843BF">
        <w:rPr>
          <w:b/>
          <w:bCs/>
          <w:lang w:val="en-US" w:eastAsia="zh-TW"/>
        </w:rPr>
        <w:t xml:space="preserve"> can’t utilize the SRS symbol transmission time between transient or guard periods, the SRS symbol transmission time is part of the interruption duration.</w:t>
      </w:r>
    </w:p>
    <w:p w14:paraId="5556E18C" w14:textId="744C3175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Proposal </w:t>
      </w:r>
      <w:r w:rsidR="00590D3C">
        <w:rPr>
          <w:b/>
          <w:bCs/>
          <w:lang w:val="en-US" w:eastAsia="zh-TW"/>
        </w:rPr>
        <w:t>9</w:t>
      </w:r>
      <w:r w:rsidRPr="008843BF">
        <w:rPr>
          <w:b/>
          <w:bCs/>
          <w:lang w:val="en-US" w:eastAsia="zh-TW"/>
        </w:rPr>
        <w:t>: Interruption time is the summation of the 2 transient period and 6 symbol time.</w:t>
      </w:r>
    </w:p>
    <w:p w14:paraId="30A38040" w14:textId="5E9E93C0" w:rsidR="00E074DF" w:rsidRDefault="008843BF" w:rsidP="008843BF">
      <w:pPr>
        <w:rPr>
          <w:rFonts w:eastAsia="PMingLiU"/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Proposal </w:t>
      </w:r>
      <w:r w:rsidR="00590D3C">
        <w:rPr>
          <w:b/>
          <w:bCs/>
          <w:lang w:val="en-US" w:eastAsia="zh-TW"/>
        </w:rPr>
        <w:t>10</w:t>
      </w:r>
      <w:r w:rsidRPr="008843BF">
        <w:rPr>
          <w:b/>
          <w:bCs/>
          <w:lang w:val="en-US" w:eastAsia="zh-TW"/>
        </w:rPr>
        <w:t>: SRS antenna switch interruption is specified as Table 2-2 for NR SA. In EN-DC, interruption on LTE carrier is the same as victim SCS = 15kHz case in NR SA.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E074DF" w:rsidRPr="009220D8" w14:paraId="43D3312B" w14:textId="77777777" w:rsidTr="00A4073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F66A" w14:textId="77777777" w:rsidR="00E074DF" w:rsidRPr="009220D8" w:rsidRDefault="00E074DF" w:rsidP="00A4073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E7D9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E074DF" w:rsidRPr="009220D8" w14:paraId="165A02D6" w14:textId="77777777" w:rsidTr="00A4073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2773" w14:textId="77777777" w:rsidR="00E074DF" w:rsidRPr="009220D8" w:rsidRDefault="00E074DF" w:rsidP="00A4073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01EAD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599A8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48E76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0B0FEC" w:rsidRPr="009220D8" w14:paraId="5CC41560" w14:textId="77777777" w:rsidTr="00A4073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878A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6AAA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B1B5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3E34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0B0FEC" w:rsidRPr="009220D8" w14:paraId="3A9A5BCA" w14:textId="77777777" w:rsidTr="00A4073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DE76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45DC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DF77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AA34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0B0FEC" w:rsidRPr="009220D8" w14:paraId="05863BCA" w14:textId="77777777" w:rsidTr="00BC4DA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387D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E0A9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97A6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967F" w14:textId="77777777" w:rsidR="000B0FEC" w:rsidRPr="009220D8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BC4DA6" w:rsidRPr="009220D8" w14:paraId="7B9496CC" w14:textId="77777777" w:rsidTr="003839F2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341D0" w14:textId="77777777" w:rsidR="00BC4DA6" w:rsidRPr="009220D8" w:rsidRDefault="00BC4DA6" w:rsidP="003839F2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C29E" w14:textId="77777777" w:rsidR="00BC4DA6" w:rsidRDefault="00BC4DA6" w:rsidP="003839F2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7237B" w14:textId="77777777" w:rsidR="00BC4DA6" w:rsidRDefault="00BC4DA6" w:rsidP="003839F2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8F7BB" w14:textId="77777777" w:rsidR="00BC4DA6" w:rsidRPr="009220D8" w:rsidRDefault="00BC4DA6" w:rsidP="003839F2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09B069F6" w14:textId="77777777" w:rsidR="00E074DF" w:rsidRPr="00E074DF" w:rsidRDefault="00E074DF" w:rsidP="00E074DF">
      <w:pPr>
        <w:rPr>
          <w:rFonts w:eastAsia="PMingLiU"/>
          <w:b/>
          <w:bCs/>
          <w:lang w:val="en-US" w:eastAsia="zh-TW"/>
        </w:rPr>
      </w:pPr>
    </w:p>
    <w:bookmarkEnd w:id="2"/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Reference</w:t>
      </w:r>
    </w:p>
    <w:p w14:paraId="06DB198D" w14:textId="5AC536C3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525A7E" w:rsidRPr="00525A7E">
        <w:rPr>
          <w:lang w:eastAsia="zh-CN"/>
        </w:rPr>
        <w:t>R4-21</w:t>
      </w:r>
      <w:r w:rsidR="005E0CB8">
        <w:rPr>
          <w:lang w:eastAsia="zh-CN"/>
        </w:rPr>
        <w:t>15336</w:t>
      </w: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06E2" w14:textId="77777777" w:rsidR="0044065B" w:rsidRDefault="0044065B">
      <w:r>
        <w:separator/>
      </w:r>
    </w:p>
  </w:endnote>
  <w:endnote w:type="continuationSeparator" w:id="0">
    <w:p w14:paraId="65D1F092" w14:textId="77777777" w:rsidR="0044065B" w:rsidRDefault="0044065B">
      <w:r>
        <w:continuationSeparator/>
      </w:r>
    </w:p>
  </w:endnote>
  <w:endnote w:type="continuationNotice" w:id="1">
    <w:p w14:paraId="2421C9B7" w14:textId="77777777" w:rsidR="0044065B" w:rsidRDefault="00440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B5EE5" w14:textId="77777777" w:rsidR="0044065B" w:rsidRDefault="0044065B">
      <w:r>
        <w:separator/>
      </w:r>
    </w:p>
  </w:footnote>
  <w:footnote w:type="continuationSeparator" w:id="0">
    <w:p w14:paraId="772939A6" w14:textId="77777777" w:rsidR="0044065B" w:rsidRDefault="0044065B">
      <w:r>
        <w:continuationSeparator/>
      </w:r>
    </w:p>
  </w:footnote>
  <w:footnote w:type="continuationNotice" w:id="1">
    <w:p w14:paraId="1D3F066C" w14:textId="77777777" w:rsidR="0044065B" w:rsidRDefault="00440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ADD75E6"/>
    <w:multiLevelType w:val="hybridMultilevel"/>
    <w:tmpl w:val="7ED6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7"/>
  </w:num>
  <w:num w:numId="4">
    <w:abstractNumId w:val="38"/>
  </w:num>
  <w:num w:numId="5">
    <w:abstractNumId w:val="29"/>
  </w:num>
  <w:num w:numId="6">
    <w:abstractNumId w:val="4"/>
  </w:num>
  <w:num w:numId="7">
    <w:abstractNumId w:val="10"/>
  </w:num>
  <w:num w:numId="8">
    <w:abstractNumId w:val="25"/>
  </w:num>
  <w:num w:numId="9">
    <w:abstractNumId w:val="26"/>
  </w:num>
  <w:num w:numId="10">
    <w:abstractNumId w:val="21"/>
  </w:num>
  <w:num w:numId="11">
    <w:abstractNumId w:val="9"/>
  </w:num>
  <w:num w:numId="12">
    <w:abstractNumId w:val="16"/>
  </w:num>
  <w:num w:numId="13">
    <w:abstractNumId w:val="22"/>
  </w:num>
  <w:num w:numId="14">
    <w:abstractNumId w:val="24"/>
  </w:num>
  <w:num w:numId="15">
    <w:abstractNumId w:val="18"/>
  </w:num>
  <w:num w:numId="16">
    <w:abstractNumId w:val="35"/>
  </w:num>
  <w:num w:numId="17">
    <w:abstractNumId w:val="3"/>
  </w:num>
  <w:num w:numId="18">
    <w:abstractNumId w:val="13"/>
  </w:num>
  <w:num w:numId="19">
    <w:abstractNumId w:val="34"/>
  </w:num>
  <w:num w:numId="20">
    <w:abstractNumId w:val="19"/>
  </w:num>
  <w:num w:numId="21">
    <w:abstractNumId w:val="1"/>
  </w:num>
  <w:num w:numId="22">
    <w:abstractNumId w:val="28"/>
  </w:num>
  <w:num w:numId="23">
    <w:abstractNumId w:val="14"/>
  </w:num>
  <w:num w:numId="24">
    <w:abstractNumId w:val="27"/>
  </w:num>
  <w:num w:numId="25">
    <w:abstractNumId w:val="33"/>
  </w:num>
  <w:num w:numId="26">
    <w:abstractNumId w:val="36"/>
  </w:num>
  <w:num w:numId="27">
    <w:abstractNumId w:val="17"/>
  </w:num>
  <w:num w:numId="28">
    <w:abstractNumId w:val="31"/>
  </w:num>
  <w:num w:numId="29">
    <w:abstractNumId w:val="20"/>
  </w:num>
  <w:num w:numId="30">
    <w:abstractNumId w:val="32"/>
  </w:num>
  <w:num w:numId="31">
    <w:abstractNumId w:val="0"/>
  </w:num>
  <w:num w:numId="32">
    <w:abstractNumId w:val="8"/>
  </w:num>
  <w:num w:numId="33">
    <w:abstractNumId w:val="7"/>
  </w:num>
  <w:num w:numId="34">
    <w:abstractNumId w:val="12"/>
  </w:num>
  <w:num w:numId="35">
    <w:abstractNumId w:val="11"/>
  </w:num>
  <w:num w:numId="36">
    <w:abstractNumId w:val="30"/>
  </w:num>
  <w:num w:numId="37">
    <w:abstractNumId w:val="15"/>
  </w:num>
  <w:num w:numId="38">
    <w:abstractNumId w:val="2"/>
  </w:num>
  <w:num w:numId="39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iPDWgCRcSG8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14D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747B"/>
    <w:rsid w:val="00027BB9"/>
    <w:rsid w:val="0003131A"/>
    <w:rsid w:val="00031567"/>
    <w:rsid w:val="0003231E"/>
    <w:rsid w:val="00032AB8"/>
    <w:rsid w:val="00033F0F"/>
    <w:rsid w:val="0003419C"/>
    <w:rsid w:val="000346B7"/>
    <w:rsid w:val="000357E9"/>
    <w:rsid w:val="00036762"/>
    <w:rsid w:val="00037B33"/>
    <w:rsid w:val="00040B64"/>
    <w:rsid w:val="000411AB"/>
    <w:rsid w:val="0004127F"/>
    <w:rsid w:val="00041560"/>
    <w:rsid w:val="00041AE0"/>
    <w:rsid w:val="000421C4"/>
    <w:rsid w:val="00042DE7"/>
    <w:rsid w:val="00043BC5"/>
    <w:rsid w:val="000442D9"/>
    <w:rsid w:val="00044562"/>
    <w:rsid w:val="000445F4"/>
    <w:rsid w:val="00044669"/>
    <w:rsid w:val="00045A30"/>
    <w:rsid w:val="000460B7"/>
    <w:rsid w:val="000468A5"/>
    <w:rsid w:val="00047026"/>
    <w:rsid w:val="00047A86"/>
    <w:rsid w:val="00047AD8"/>
    <w:rsid w:val="00047D2B"/>
    <w:rsid w:val="000502EF"/>
    <w:rsid w:val="0005055D"/>
    <w:rsid w:val="000507F3"/>
    <w:rsid w:val="000508BC"/>
    <w:rsid w:val="00050D54"/>
    <w:rsid w:val="00052018"/>
    <w:rsid w:val="000520DD"/>
    <w:rsid w:val="0005476A"/>
    <w:rsid w:val="00054CEB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4B3"/>
    <w:rsid w:val="00067A3E"/>
    <w:rsid w:val="00070CDD"/>
    <w:rsid w:val="000715C8"/>
    <w:rsid w:val="00072EDF"/>
    <w:rsid w:val="000737BB"/>
    <w:rsid w:val="000738DE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5564"/>
    <w:rsid w:val="0009762D"/>
    <w:rsid w:val="00097964"/>
    <w:rsid w:val="00097992"/>
    <w:rsid w:val="00097FD1"/>
    <w:rsid w:val="000A0782"/>
    <w:rsid w:val="000A10EB"/>
    <w:rsid w:val="000A26B4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B7FD2"/>
    <w:rsid w:val="000C00E1"/>
    <w:rsid w:val="000C01DB"/>
    <w:rsid w:val="000C06FD"/>
    <w:rsid w:val="000C14D7"/>
    <w:rsid w:val="000C2B1C"/>
    <w:rsid w:val="000C2D30"/>
    <w:rsid w:val="000C3B02"/>
    <w:rsid w:val="000C42DD"/>
    <w:rsid w:val="000C4777"/>
    <w:rsid w:val="000C4E93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68C"/>
    <w:rsid w:val="000D536E"/>
    <w:rsid w:val="000D5EC9"/>
    <w:rsid w:val="000D65F7"/>
    <w:rsid w:val="000D7414"/>
    <w:rsid w:val="000E02F8"/>
    <w:rsid w:val="000E0596"/>
    <w:rsid w:val="000E0A1C"/>
    <w:rsid w:val="000E13C9"/>
    <w:rsid w:val="000E154A"/>
    <w:rsid w:val="000E23DA"/>
    <w:rsid w:val="000E301C"/>
    <w:rsid w:val="000E3370"/>
    <w:rsid w:val="000E4329"/>
    <w:rsid w:val="000E558F"/>
    <w:rsid w:val="000E5982"/>
    <w:rsid w:val="000E6313"/>
    <w:rsid w:val="000E66D8"/>
    <w:rsid w:val="000E7C81"/>
    <w:rsid w:val="000F025B"/>
    <w:rsid w:val="000F1352"/>
    <w:rsid w:val="000F192E"/>
    <w:rsid w:val="000F1A61"/>
    <w:rsid w:val="000F1FC4"/>
    <w:rsid w:val="000F31B7"/>
    <w:rsid w:val="000F3ACC"/>
    <w:rsid w:val="000F3B19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2B9D"/>
    <w:rsid w:val="0010465A"/>
    <w:rsid w:val="001053B5"/>
    <w:rsid w:val="0010546D"/>
    <w:rsid w:val="0010634F"/>
    <w:rsid w:val="00107333"/>
    <w:rsid w:val="00107C8A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23D"/>
    <w:rsid w:val="00117B42"/>
    <w:rsid w:val="00117E84"/>
    <w:rsid w:val="0012191B"/>
    <w:rsid w:val="00121CA2"/>
    <w:rsid w:val="00122071"/>
    <w:rsid w:val="0012227B"/>
    <w:rsid w:val="001227E7"/>
    <w:rsid w:val="001252CD"/>
    <w:rsid w:val="00125A22"/>
    <w:rsid w:val="001261E0"/>
    <w:rsid w:val="00126539"/>
    <w:rsid w:val="001267DC"/>
    <w:rsid w:val="00126BF7"/>
    <w:rsid w:val="00127C30"/>
    <w:rsid w:val="0013091C"/>
    <w:rsid w:val="00130AC6"/>
    <w:rsid w:val="00130C8A"/>
    <w:rsid w:val="001312D1"/>
    <w:rsid w:val="0013156C"/>
    <w:rsid w:val="00131814"/>
    <w:rsid w:val="00131EA5"/>
    <w:rsid w:val="0013204A"/>
    <w:rsid w:val="001321D5"/>
    <w:rsid w:val="00132625"/>
    <w:rsid w:val="00132A96"/>
    <w:rsid w:val="00135B09"/>
    <w:rsid w:val="00140232"/>
    <w:rsid w:val="0014087A"/>
    <w:rsid w:val="00141333"/>
    <w:rsid w:val="00141DD6"/>
    <w:rsid w:val="00142354"/>
    <w:rsid w:val="00142E0C"/>
    <w:rsid w:val="00144AA6"/>
    <w:rsid w:val="0014638D"/>
    <w:rsid w:val="00146DB0"/>
    <w:rsid w:val="00147BDE"/>
    <w:rsid w:val="00147F9B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1ADF"/>
    <w:rsid w:val="00162512"/>
    <w:rsid w:val="001629A3"/>
    <w:rsid w:val="00163289"/>
    <w:rsid w:val="001636D5"/>
    <w:rsid w:val="00163EEC"/>
    <w:rsid w:val="001647E4"/>
    <w:rsid w:val="00165014"/>
    <w:rsid w:val="00166032"/>
    <w:rsid w:val="001679FD"/>
    <w:rsid w:val="00167E81"/>
    <w:rsid w:val="001706DD"/>
    <w:rsid w:val="001707A4"/>
    <w:rsid w:val="0017100B"/>
    <w:rsid w:val="00171F68"/>
    <w:rsid w:val="0017317A"/>
    <w:rsid w:val="001746D1"/>
    <w:rsid w:val="00175BFF"/>
    <w:rsid w:val="00175FF7"/>
    <w:rsid w:val="00176D98"/>
    <w:rsid w:val="00177369"/>
    <w:rsid w:val="001775C4"/>
    <w:rsid w:val="001778DC"/>
    <w:rsid w:val="00177ED9"/>
    <w:rsid w:val="0018017B"/>
    <w:rsid w:val="00181069"/>
    <w:rsid w:val="00181AB9"/>
    <w:rsid w:val="0018354C"/>
    <w:rsid w:val="001836C1"/>
    <w:rsid w:val="00184EF7"/>
    <w:rsid w:val="001851AA"/>
    <w:rsid w:val="0018595E"/>
    <w:rsid w:val="001860A0"/>
    <w:rsid w:val="0019227A"/>
    <w:rsid w:val="00193338"/>
    <w:rsid w:val="001942D6"/>
    <w:rsid w:val="0019443C"/>
    <w:rsid w:val="00194CBA"/>
    <w:rsid w:val="00195650"/>
    <w:rsid w:val="00196180"/>
    <w:rsid w:val="00196758"/>
    <w:rsid w:val="0019732E"/>
    <w:rsid w:val="001977C8"/>
    <w:rsid w:val="00197A6D"/>
    <w:rsid w:val="00197C7B"/>
    <w:rsid w:val="001A0C72"/>
    <w:rsid w:val="001A141D"/>
    <w:rsid w:val="001A1B88"/>
    <w:rsid w:val="001A1F92"/>
    <w:rsid w:val="001A2382"/>
    <w:rsid w:val="001A31EF"/>
    <w:rsid w:val="001A34F0"/>
    <w:rsid w:val="001A38C1"/>
    <w:rsid w:val="001A49AF"/>
    <w:rsid w:val="001A66D0"/>
    <w:rsid w:val="001A68F4"/>
    <w:rsid w:val="001A6CB0"/>
    <w:rsid w:val="001B0DE4"/>
    <w:rsid w:val="001B1D9D"/>
    <w:rsid w:val="001B1FB4"/>
    <w:rsid w:val="001B2FCB"/>
    <w:rsid w:val="001B3D7B"/>
    <w:rsid w:val="001B415E"/>
    <w:rsid w:val="001B4DEC"/>
    <w:rsid w:val="001B511A"/>
    <w:rsid w:val="001B513B"/>
    <w:rsid w:val="001B57B0"/>
    <w:rsid w:val="001B619C"/>
    <w:rsid w:val="001B6380"/>
    <w:rsid w:val="001B6CDE"/>
    <w:rsid w:val="001B6D52"/>
    <w:rsid w:val="001B7CA3"/>
    <w:rsid w:val="001C020D"/>
    <w:rsid w:val="001C022C"/>
    <w:rsid w:val="001C0DE2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60B0"/>
    <w:rsid w:val="001D6C29"/>
    <w:rsid w:val="001D6F72"/>
    <w:rsid w:val="001D708B"/>
    <w:rsid w:val="001D711B"/>
    <w:rsid w:val="001D71F8"/>
    <w:rsid w:val="001D791C"/>
    <w:rsid w:val="001E0B57"/>
    <w:rsid w:val="001E0D19"/>
    <w:rsid w:val="001E0E99"/>
    <w:rsid w:val="001E1A4D"/>
    <w:rsid w:val="001E26AD"/>
    <w:rsid w:val="001E2D60"/>
    <w:rsid w:val="001E3038"/>
    <w:rsid w:val="001E35AF"/>
    <w:rsid w:val="001E35D1"/>
    <w:rsid w:val="001E3784"/>
    <w:rsid w:val="001E41F3"/>
    <w:rsid w:val="001E45F6"/>
    <w:rsid w:val="001E4AA3"/>
    <w:rsid w:val="001E50E2"/>
    <w:rsid w:val="001E6065"/>
    <w:rsid w:val="001E6A09"/>
    <w:rsid w:val="001E6F59"/>
    <w:rsid w:val="001E7450"/>
    <w:rsid w:val="001E7D40"/>
    <w:rsid w:val="001F0201"/>
    <w:rsid w:val="001F0CA1"/>
    <w:rsid w:val="001F2538"/>
    <w:rsid w:val="001F2CFC"/>
    <w:rsid w:val="001F341E"/>
    <w:rsid w:val="001F3BDF"/>
    <w:rsid w:val="001F46A0"/>
    <w:rsid w:val="001F5B17"/>
    <w:rsid w:val="001F5F76"/>
    <w:rsid w:val="001F6117"/>
    <w:rsid w:val="001F6948"/>
    <w:rsid w:val="001F7A97"/>
    <w:rsid w:val="00200340"/>
    <w:rsid w:val="002009E5"/>
    <w:rsid w:val="002010F1"/>
    <w:rsid w:val="0020116F"/>
    <w:rsid w:val="0020138F"/>
    <w:rsid w:val="002023A8"/>
    <w:rsid w:val="002023FE"/>
    <w:rsid w:val="0020272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07B8A"/>
    <w:rsid w:val="002107B2"/>
    <w:rsid w:val="0021160E"/>
    <w:rsid w:val="0021192B"/>
    <w:rsid w:val="00212651"/>
    <w:rsid w:val="00214991"/>
    <w:rsid w:val="00214A7B"/>
    <w:rsid w:val="0021584D"/>
    <w:rsid w:val="002164D6"/>
    <w:rsid w:val="002177CB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263"/>
    <w:rsid w:val="002277A5"/>
    <w:rsid w:val="00231282"/>
    <w:rsid w:val="002313BF"/>
    <w:rsid w:val="00231460"/>
    <w:rsid w:val="00231E54"/>
    <w:rsid w:val="002321E8"/>
    <w:rsid w:val="002322DF"/>
    <w:rsid w:val="002322F7"/>
    <w:rsid w:val="002323C1"/>
    <w:rsid w:val="00232568"/>
    <w:rsid w:val="00232AC2"/>
    <w:rsid w:val="00232E93"/>
    <w:rsid w:val="0023360F"/>
    <w:rsid w:val="00233FE0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37AA6"/>
    <w:rsid w:val="00241AD4"/>
    <w:rsid w:val="00242C9A"/>
    <w:rsid w:val="00243046"/>
    <w:rsid w:val="0024335F"/>
    <w:rsid w:val="00243BC1"/>
    <w:rsid w:val="00244332"/>
    <w:rsid w:val="00245B23"/>
    <w:rsid w:val="00245D82"/>
    <w:rsid w:val="00246119"/>
    <w:rsid w:val="00246DE8"/>
    <w:rsid w:val="002478A1"/>
    <w:rsid w:val="00247F88"/>
    <w:rsid w:val="0025022A"/>
    <w:rsid w:val="00250519"/>
    <w:rsid w:val="00250854"/>
    <w:rsid w:val="0025101A"/>
    <w:rsid w:val="0025228F"/>
    <w:rsid w:val="002530BE"/>
    <w:rsid w:val="00255416"/>
    <w:rsid w:val="00257195"/>
    <w:rsid w:val="002578D8"/>
    <w:rsid w:val="002606E5"/>
    <w:rsid w:val="002613A5"/>
    <w:rsid w:val="002615F1"/>
    <w:rsid w:val="00261CCC"/>
    <w:rsid w:val="00262609"/>
    <w:rsid w:val="00263A93"/>
    <w:rsid w:val="00267881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CA4"/>
    <w:rsid w:val="00280FEC"/>
    <w:rsid w:val="00281EB0"/>
    <w:rsid w:val="002834BD"/>
    <w:rsid w:val="0028456D"/>
    <w:rsid w:val="002852CB"/>
    <w:rsid w:val="00285749"/>
    <w:rsid w:val="002859E7"/>
    <w:rsid w:val="00285AE4"/>
    <w:rsid w:val="0028675B"/>
    <w:rsid w:val="00287054"/>
    <w:rsid w:val="002875C6"/>
    <w:rsid w:val="002877F4"/>
    <w:rsid w:val="00287F3B"/>
    <w:rsid w:val="00290D04"/>
    <w:rsid w:val="002915A2"/>
    <w:rsid w:val="00291A23"/>
    <w:rsid w:val="002928C7"/>
    <w:rsid w:val="00292EAA"/>
    <w:rsid w:val="002934AE"/>
    <w:rsid w:val="00293D64"/>
    <w:rsid w:val="00293D85"/>
    <w:rsid w:val="00293E52"/>
    <w:rsid w:val="002952E2"/>
    <w:rsid w:val="00295352"/>
    <w:rsid w:val="0029573B"/>
    <w:rsid w:val="002959FF"/>
    <w:rsid w:val="00295A24"/>
    <w:rsid w:val="00295C05"/>
    <w:rsid w:val="00295D94"/>
    <w:rsid w:val="002962CA"/>
    <w:rsid w:val="00296D6B"/>
    <w:rsid w:val="00297013"/>
    <w:rsid w:val="002A3549"/>
    <w:rsid w:val="002A3934"/>
    <w:rsid w:val="002A622D"/>
    <w:rsid w:val="002A6FBE"/>
    <w:rsid w:val="002B1C9E"/>
    <w:rsid w:val="002B1E85"/>
    <w:rsid w:val="002B2AE0"/>
    <w:rsid w:val="002B4A9F"/>
    <w:rsid w:val="002B5479"/>
    <w:rsid w:val="002B565A"/>
    <w:rsid w:val="002B59FE"/>
    <w:rsid w:val="002B5F4D"/>
    <w:rsid w:val="002B689A"/>
    <w:rsid w:val="002B7389"/>
    <w:rsid w:val="002B7766"/>
    <w:rsid w:val="002C0153"/>
    <w:rsid w:val="002C01CB"/>
    <w:rsid w:val="002C0977"/>
    <w:rsid w:val="002C1B89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320"/>
    <w:rsid w:val="002F55B2"/>
    <w:rsid w:val="002F6B54"/>
    <w:rsid w:val="002F759B"/>
    <w:rsid w:val="002F7A88"/>
    <w:rsid w:val="003001D0"/>
    <w:rsid w:val="00300DE3"/>
    <w:rsid w:val="00301EB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3F6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A6A"/>
    <w:rsid w:val="00340FC5"/>
    <w:rsid w:val="00341115"/>
    <w:rsid w:val="00342A3B"/>
    <w:rsid w:val="00343469"/>
    <w:rsid w:val="003436A3"/>
    <w:rsid w:val="00343902"/>
    <w:rsid w:val="00344D54"/>
    <w:rsid w:val="003452B6"/>
    <w:rsid w:val="0034588D"/>
    <w:rsid w:val="00346595"/>
    <w:rsid w:val="00347361"/>
    <w:rsid w:val="0035016A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024"/>
    <w:rsid w:val="003643D7"/>
    <w:rsid w:val="003645D6"/>
    <w:rsid w:val="00365EF8"/>
    <w:rsid w:val="00366FA1"/>
    <w:rsid w:val="00367757"/>
    <w:rsid w:val="00367789"/>
    <w:rsid w:val="0037004C"/>
    <w:rsid w:val="003703CB"/>
    <w:rsid w:val="0037119B"/>
    <w:rsid w:val="003716D6"/>
    <w:rsid w:val="00371C18"/>
    <w:rsid w:val="00371EED"/>
    <w:rsid w:val="00372A7D"/>
    <w:rsid w:val="00373C32"/>
    <w:rsid w:val="00373E10"/>
    <w:rsid w:val="00374012"/>
    <w:rsid w:val="0037427C"/>
    <w:rsid w:val="00375E34"/>
    <w:rsid w:val="003760CC"/>
    <w:rsid w:val="00380D23"/>
    <w:rsid w:val="00380EBB"/>
    <w:rsid w:val="003816EF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A037B"/>
    <w:rsid w:val="003A2E9C"/>
    <w:rsid w:val="003A3254"/>
    <w:rsid w:val="003A365F"/>
    <w:rsid w:val="003A38B6"/>
    <w:rsid w:val="003A41E4"/>
    <w:rsid w:val="003A4948"/>
    <w:rsid w:val="003A49D1"/>
    <w:rsid w:val="003A4FE1"/>
    <w:rsid w:val="003A557A"/>
    <w:rsid w:val="003A6D6C"/>
    <w:rsid w:val="003B1508"/>
    <w:rsid w:val="003B3117"/>
    <w:rsid w:val="003B4158"/>
    <w:rsid w:val="003B5800"/>
    <w:rsid w:val="003B5A5F"/>
    <w:rsid w:val="003B7C7F"/>
    <w:rsid w:val="003C0EFC"/>
    <w:rsid w:val="003C1312"/>
    <w:rsid w:val="003C1B45"/>
    <w:rsid w:val="003C3129"/>
    <w:rsid w:val="003C3310"/>
    <w:rsid w:val="003C332C"/>
    <w:rsid w:val="003C4C53"/>
    <w:rsid w:val="003C6D51"/>
    <w:rsid w:val="003C6F02"/>
    <w:rsid w:val="003C7216"/>
    <w:rsid w:val="003D0F1F"/>
    <w:rsid w:val="003D16D3"/>
    <w:rsid w:val="003D17A2"/>
    <w:rsid w:val="003D1A37"/>
    <w:rsid w:val="003D2018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717"/>
    <w:rsid w:val="00401C66"/>
    <w:rsid w:val="004032A7"/>
    <w:rsid w:val="00405AD4"/>
    <w:rsid w:val="00406943"/>
    <w:rsid w:val="0040734E"/>
    <w:rsid w:val="00407851"/>
    <w:rsid w:val="00407AFD"/>
    <w:rsid w:val="00407F9F"/>
    <w:rsid w:val="00410E37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20CD"/>
    <w:rsid w:val="004238B2"/>
    <w:rsid w:val="004256AB"/>
    <w:rsid w:val="00425C53"/>
    <w:rsid w:val="0042735E"/>
    <w:rsid w:val="0043172C"/>
    <w:rsid w:val="00431AC7"/>
    <w:rsid w:val="00432AC9"/>
    <w:rsid w:val="00432BA5"/>
    <w:rsid w:val="00432F80"/>
    <w:rsid w:val="0043319C"/>
    <w:rsid w:val="004335DC"/>
    <w:rsid w:val="00433E63"/>
    <w:rsid w:val="00434002"/>
    <w:rsid w:val="00434784"/>
    <w:rsid w:val="00434BE2"/>
    <w:rsid w:val="00435AF5"/>
    <w:rsid w:val="00435C19"/>
    <w:rsid w:val="00435C42"/>
    <w:rsid w:val="00437000"/>
    <w:rsid w:val="00437A99"/>
    <w:rsid w:val="00437E48"/>
    <w:rsid w:val="0044065B"/>
    <w:rsid w:val="00442582"/>
    <w:rsid w:val="0044320D"/>
    <w:rsid w:val="00444983"/>
    <w:rsid w:val="00444995"/>
    <w:rsid w:val="00444A09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31"/>
    <w:rsid w:val="00455F90"/>
    <w:rsid w:val="004567A8"/>
    <w:rsid w:val="00456EF9"/>
    <w:rsid w:val="00456FB2"/>
    <w:rsid w:val="0046072B"/>
    <w:rsid w:val="004607BA"/>
    <w:rsid w:val="00460CDA"/>
    <w:rsid w:val="00460DFE"/>
    <w:rsid w:val="00461C98"/>
    <w:rsid w:val="00464136"/>
    <w:rsid w:val="00465286"/>
    <w:rsid w:val="0046651D"/>
    <w:rsid w:val="004667D7"/>
    <w:rsid w:val="00466B68"/>
    <w:rsid w:val="00466F73"/>
    <w:rsid w:val="00467069"/>
    <w:rsid w:val="004678D4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9E5"/>
    <w:rsid w:val="004B3D21"/>
    <w:rsid w:val="004B43F3"/>
    <w:rsid w:val="004B4C38"/>
    <w:rsid w:val="004B5426"/>
    <w:rsid w:val="004B5622"/>
    <w:rsid w:val="004B5BB5"/>
    <w:rsid w:val="004B6A0C"/>
    <w:rsid w:val="004B73E3"/>
    <w:rsid w:val="004C2267"/>
    <w:rsid w:val="004C4FA4"/>
    <w:rsid w:val="004C5480"/>
    <w:rsid w:val="004C5649"/>
    <w:rsid w:val="004C5A2D"/>
    <w:rsid w:val="004C702B"/>
    <w:rsid w:val="004C7705"/>
    <w:rsid w:val="004D0597"/>
    <w:rsid w:val="004D1751"/>
    <w:rsid w:val="004D1F98"/>
    <w:rsid w:val="004D221A"/>
    <w:rsid w:val="004D244F"/>
    <w:rsid w:val="004D3299"/>
    <w:rsid w:val="004D5606"/>
    <w:rsid w:val="004D6157"/>
    <w:rsid w:val="004D679B"/>
    <w:rsid w:val="004E0BC9"/>
    <w:rsid w:val="004E118E"/>
    <w:rsid w:val="004E1D68"/>
    <w:rsid w:val="004E22D6"/>
    <w:rsid w:val="004E343C"/>
    <w:rsid w:val="004E3554"/>
    <w:rsid w:val="004E3DD7"/>
    <w:rsid w:val="004E6920"/>
    <w:rsid w:val="004E69B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68F"/>
    <w:rsid w:val="00503992"/>
    <w:rsid w:val="00504E75"/>
    <w:rsid w:val="005058E9"/>
    <w:rsid w:val="00506CEC"/>
    <w:rsid w:val="00510F75"/>
    <w:rsid w:val="00511A99"/>
    <w:rsid w:val="005125DD"/>
    <w:rsid w:val="00512908"/>
    <w:rsid w:val="00513112"/>
    <w:rsid w:val="0051371E"/>
    <w:rsid w:val="00513F2D"/>
    <w:rsid w:val="0051454F"/>
    <w:rsid w:val="00514BA5"/>
    <w:rsid w:val="00514D26"/>
    <w:rsid w:val="00515937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1D4"/>
    <w:rsid w:val="005325DA"/>
    <w:rsid w:val="00532F2B"/>
    <w:rsid w:val="005330EE"/>
    <w:rsid w:val="005338BB"/>
    <w:rsid w:val="00534100"/>
    <w:rsid w:val="00534ACC"/>
    <w:rsid w:val="00534C86"/>
    <w:rsid w:val="005357B3"/>
    <w:rsid w:val="005365BE"/>
    <w:rsid w:val="0053724F"/>
    <w:rsid w:val="00537633"/>
    <w:rsid w:val="00540471"/>
    <w:rsid w:val="00540555"/>
    <w:rsid w:val="0054059A"/>
    <w:rsid w:val="00541256"/>
    <w:rsid w:val="005425CA"/>
    <w:rsid w:val="0054438E"/>
    <w:rsid w:val="00546E03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86C"/>
    <w:rsid w:val="00557C6C"/>
    <w:rsid w:val="005602B5"/>
    <w:rsid w:val="005609CE"/>
    <w:rsid w:val="005634D7"/>
    <w:rsid w:val="005646BF"/>
    <w:rsid w:val="005650FA"/>
    <w:rsid w:val="005652DC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8ED"/>
    <w:rsid w:val="00576B52"/>
    <w:rsid w:val="00577754"/>
    <w:rsid w:val="0058102B"/>
    <w:rsid w:val="00581424"/>
    <w:rsid w:val="00581900"/>
    <w:rsid w:val="00582A45"/>
    <w:rsid w:val="005830B1"/>
    <w:rsid w:val="005831DD"/>
    <w:rsid w:val="00583D3F"/>
    <w:rsid w:val="0058472F"/>
    <w:rsid w:val="00584912"/>
    <w:rsid w:val="00584CC1"/>
    <w:rsid w:val="005852B2"/>
    <w:rsid w:val="00586109"/>
    <w:rsid w:val="005865D8"/>
    <w:rsid w:val="00586DD7"/>
    <w:rsid w:val="00586F21"/>
    <w:rsid w:val="005877D2"/>
    <w:rsid w:val="005903A7"/>
    <w:rsid w:val="00590D3C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B67"/>
    <w:rsid w:val="005A600C"/>
    <w:rsid w:val="005A60A6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FB8"/>
    <w:rsid w:val="005B662F"/>
    <w:rsid w:val="005B79EA"/>
    <w:rsid w:val="005C0B1C"/>
    <w:rsid w:val="005C25B7"/>
    <w:rsid w:val="005C2CEF"/>
    <w:rsid w:val="005C3EA0"/>
    <w:rsid w:val="005C5CEE"/>
    <w:rsid w:val="005C62CE"/>
    <w:rsid w:val="005C7218"/>
    <w:rsid w:val="005C76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0CB8"/>
    <w:rsid w:val="005E1A57"/>
    <w:rsid w:val="005E20A5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2941"/>
    <w:rsid w:val="005F392E"/>
    <w:rsid w:val="005F4445"/>
    <w:rsid w:val="005F478E"/>
    <w:rsid w:val="005F48CD"/>
    <w:rsid w:val="005F5A54"/>
    <w:rsid w:val="005F71A4"/>
    <w:rsid w:val="005F7983"/>
    <w:rsid w:val="00600BB7"/>
    <w:rsid w:val="00600E5D"/>
    <w:rsid w:val="006012B9"/>
    <w:rsid w:val="00602547"/>
    <w:rsid w:val="00602E1C"/>
    <w:rsid w:val="006050F1"/>
    <w:rsid w:val="0060523C"/>
    <w:rsid w:val="0060607C"/>
    <w:rsid w:val="00606F7E"/>
    <w:rsid w:val="00607113"/>
    <w:rsid w:val="0060743C"/>
    <w:rsid w:val="006079DE"/>
    <w:rsid w:val="00610758"/>
    <w:rsid w:val="0061083C"/>
    <w:rsid w:val="0061138D"/>
    <w:rsid w:val="0061153A"/>
    <w:rsid w:val="00611D7A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4784"/>
    <w:rsid w:val="00634C72"/>
    <w:rsid w:val="00634CB6"/>
    <w:rsid w:val="00635D14"/>
    <w:rsid w:val="00636FDE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57829"/>
    <w:rsid w:val="0066041B"/>
    <w:rsid w:val="006609B6"/>
    <w:rsid w:val="00661F1C"/>
    <w:rsid w:val="0066288C"/>
    <w:rsid w:val="00662890"/>
    <w:rsid w:val="006631D6"/>
    <w:rsid w:val="006631D9"/>
    <w:rsid w:val="006645D7"/>
    <w:rsid w:val="00664C7E"/>
    <w:rsid w:val="0066605D"/>
    <w:rsid w:val="006660C6"/>
    <w:rsid w:val="00666395"/>
    <w:rsid w:val="00666AB7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5FF8"/>
    <w:rsid w:val="006765FF"/>
    <w:rsid w:val="0068100F"/>
    <w:rsid w:val="00681497"/>
    <w:rsid w:val="0068268B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72E8"/>
    <w:rsid w:val="00697543"/>
    <w:rsid w:val="0069766C"/>
    <w:rsid w:val="006A05F8"/>
    <w:rsid w:val="006A0A10"/>
    <w:rsid w:val="006A0DED"/>
    <w:rsid w:val="006A1125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B007A"/>
    <w:rsid w:val="006B178C"/>
    <w:rsid w:val="006B1CA7"/>
    <w:rsid w:val="006B245A"/>
    <w:rsid w:val="006B2F6F"/>
    <w:rsid w:val="006B3F09"/>
    <w:rsid w:val="006B443D"/>
    <w:rsid w:val="006B4EF4"/>
    <w:rsid w:val="006B5246"/>
    <w:rsid w:val="006C09F2"/>
    <w:rsid w:val="006C0EE6"/>
    <w:rsid w:val="006C1999"/>
    <w:rsid w:val="006C1D51"/>
    <w:rsid w:val="006C2A35"/>
    <w:rsid w:val="006C366D"/>
    <w:rsid w:val="006C3E60"/>
    <w:rsid w:val="006C4F1E"/>
    <w:rsid w:val="006C7259"/>
    <w:rsid w:val="006C73D1"/>
    <w:rsid w:val="006C76A0"/>
    <w:rsid w:val="006D0082"/>
    <w:rsid w:val="006D059C"/>
    <w:rsid w:val="006D0D08"/>
    <w:rsid w:val="006D1E5C"/>
    <w:rsid w:val="006D3886"/>
    <w:rsid w:val="006D39AD"/>
    <w:rsid w:val="006D3FFC"/>
    <w:rsid w:val="006D5D7B"/>
    <w:rsid w:val="006D610E"/>
    <w:rsid w:val="006D6B98"/>
    <w:rsid w:val="006D6FC7"/>
    <w:rsid w:val="006D7437"/>
    <w:rsid w:val="006D7940"/>
    <w:rsid w:val="006E0B67"/>
    <w:rsid w:val="006E0CB0"/>
    <w:rsid w:val="006E0DB9"/>
    <w:rsid w:val="006E198A"/>
    <w:rsid w:val="006E208E"/>
    <w:rsid w:val="006E21E4"/>
    <w:rsid w:val="006E2238"/>
    <w:rsid w:val="006E2279"/>
    <w:rsid w:val="006E3A1C"/>
    <w:rsid w:val="006E3B1D"/>
    <w:rsid w:val="006E4186"/>
    <w:rsid w:val="006E46B3"/>
    <w:rsid w:val="006E59BA"/>
    <w:rsid w:val="006E6165"/>
    <w:rsid w:val="006F1D76"/>
    <w:rsid w:val="006F3423"/>
    <w:rsid w:val="006F42EF"/>
    <w:rsid w:val="006F495F"/>
    <w:rsid w:val="006F4DAF"/>
    <w:rsid w:val="006F5A9D"/>
    <w:rsid w:val="006F6366"/>
    <w:rsid w:val="006F6858"/>
    <w:rsid w:val="006F6EDB"/>
    <w:rsid w:val="006F6F67"/>
    <w:rsid w:val="006F70B5"/>
    <w:rsid w:val="006F736D"/>
    <w:rsid w:val="006F7573"/>
    <w:rsid w:val="006F7773"/>
    <w:rsid w:val="006F77CF"/>
    <w:rsid w:val="006F7ADA"/>
    <w:rsid w:val="00700BE2"/>
    <w:rsid w:val="00702276"/>
    <w:rsid w:val="00702820"/>
    <w:rsid w:val="0070283A"/>
    <w:rsid w:val="0070309B"/>
    <w:rsid w:val="00703478"/>
    <w:rsid w:val="00703CB7"/>
    <w:rsid w:val="00703F1B"/>
    <w:rsid w:val="0070428F"/>
    <w:rsid w:val="00705FA1"/>
    <w:rsid w:val="007060C9"/>
    <w:rsid w:val="0070659C"/>
    <w:rsid w:val="00706C26"/>
    <w:rsid w:val="00707064"/>
    <w:rsid w:val="00707D3A"/>
    <w:rsid w:val="007100AA"/>
    <w:rsid w:val="0071066D"/>
    <w:rsid w:val="00710AFC"/>
    <w:rsid w:val="00710EB7"/>
    <w:rsid w:val="007125B7"/>
    <w:rsid w:val="00712AA2"/>
    <w:rsid w:val="00712F5A"/>
    <w:rsid w:val="007132D7"/>
    <w:rsid w:val="007134D7"/>
    <w:rsid w:val="007136BA"/>
    <w:rsid w:val="00713AB7"/>
    <w:rsid w:val="007156C4"/>
    <w:rsid w:val="00715BC7"/>
    <w:rsid w:val="007174EE"/>
    <w:rsid w:val="0072055D"/>
    <w:rsid w:val="00720AED"/>
    <w:rsid w:val="00720CE4"/>
    <w:rsid w:val="00721BB2"/>
    <w:rsid w:val="0072369F"/>
    <w:rsid w:val="007237E8"/>
    <w:rsid w:val="007266AE"/>
    <w:rsid w:val="007267F2"/>
    <w:rsid w:val="00726AB8"/>
    <w:rsid w:val="00726B94"/>
    <w:rsid w:val="007277FE"/>
    <w:rsid w:val="00727A6B"/>
    <w:rsid w:val="00727E90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473CF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55415"/>
    <w:rsid w:val="00756E70"/>
    <w:rsid w:val="00760187"/>
    <w:rsid w:val="0076073A"/>
    <w:rsid w:val="00761AD4"/>
    <w:rsid w:val="0076347E"/>
    <w:rsid w:val="00763894"/>
    <w:rsid w:val="00763F72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3003"/>
    <w:rsid w:val="007831B3"/>
    <w:rsid w:val="00783551"/>
    <w:rsid w:val="0078572C"/>
    <w:rsid w:val="00785739"/>
    <w:rsid w:val="0078705D"/>
    <w:rsid w:val="007922F8"/>
    <w:rsid w:val="0079256D"/>
    <w:rsid w:val="0079265C"/>
    <w:rsid w:val="00792CD6"/>
    <w:rsid w:val="007931BA"/>
    <w:rsid w:val="00793961"/>
    <w:rsid w:val="0079442D"/>
    <w:rsid w:val="00794441"/>
    <w:rsid w:val="00794DDA"/>
    <w:rsid w:val="00795E88"/>
    <w:rsid w:val="00796155"/>
    <w:rsid w:val="00796522"/>
    <w:rsid w:val="00796DE6"/>
    <w:rsid w:val="00797D13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B2318"/>
    <w:rsid w:val="007B2FE9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C7E67"/>
    <w:rsid w:val="007D0C21"/>
    <w:rsid w:val="007D10FB"/>
    <w:rsid w:val="007D180C"/>
    <w:rsid w:val="007D1F62"/>
    <w:rsid w:val="007D2A9A"/>
    <w:rsid w:val="007D36F1"/>
    <w:rsid w:val="007D3845"/>
    <w:rsid w:val="007D4827"/>
    <w:rsid w:val="007D54F5"/>
    <w:rsid w:val="007D6BB2"/>
    <w:rsid w:val="007D7072"/>
    <w:rsid w:val="007E0370"/>
    <w:rsid w:val="007E06D6"/>
    <w:rsid w:val="007E11B0"/>
    <w:rsid w:val="007E1385"/>
    <w:rsid w:val="007E2488"/>
    <w:rsid w:val="007E278E"/>
    <w:rsid w:val="007E3B8F"/>
    <w:rsid w:val="007E44A0"/>
    <w:rsid w:val="007E6913"/>
    <w:rsid w:val="007E7FB5"/>
    <w:rsid w:val="007E7FB6"/>
    <w:rsid w:val="007F0E6B"/>
    <w:rsid w:val="007F11E8"/>
    <w:rsid w:val="007F12FC"/>
    <w:rsid w:val="007F1803"/>
    <w:rsid w:val="007F1CC5"/>
    <w:rsid w:val="007F1EC9"/>
    <w:rsid w:val="007F2759"/>
    <w:rsid w:val="007F2CDC"/>
    <w:rsid w:val="007F4900"/>
    <w:rsid w:val="007F4E74"/>
    <w:rsid w:val="007F749D"/>
    <w:rsid w:val="007F750E"/>
    <w:rsid w:val="007F7A8D"/>
    <w:rsid w:val="007F7ACC"/>
    <w:rsid w:val="00801411"/>
    <w:rsid w:val="008018E7"/>
    <w:rsid w:val="00801B02"/>
    <w:rsid w:val="00804865"/>
    <w:rsid w:val="00804A75"/>
    <w:rsid w:val="00804A7D"/>
    <w:rsid w:val="008057FF"/>
    <w:rsid w:val="008063BA"/>
    <w:rsid w:val="00807E69"/>
    <w:rsid w:val="00810999"/>
    <w:rsid w:val="008109A0"/>
    <w:rsid w:val="008116EB"/>
    <w:rsid w:val="00811EB2"/>
    <w:rsid w:val="008130EB"/>
    <w:rsid w:val="00814156"/>
    <w:rsid w:val="0081789C"/>
    <w:rsid w:val="00822A1E"/>
    <w:rsid w:val="00822F59"/>
    <w:rsid w:val="0082326C"/>
    <w:rsid w:val="008236A1"/>
    <w:rsid w:val="00826975"/>
    <w:rsid w:val="00827178"/>
    <w:rsid w:val="00827BE8"/>
    <w:rsid w:val="0083056C"/>
    <w:rsid w:val="008316E1"/>
    <w:rsid w:val="008322F1"/>
    <w:rsid w:val="0083245A"/>
    <w:rsid w:val="00832522"/>
    <w:rsid w:val="00832EE8"/>
    <w:rsid w:val="00833076"/>
    <w:rsid w:val="00833EEB"/>
    <w:rsid w:val="008341DD"/>
    <w:rsid w:val="0083499F"/>
    <w:rsid w:val="00835204"/>
    <w:rsid w:val="008354AF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419E"/>
    <w:rsid w:val="0084422A"/>
    <w:rsid w:val="00844F1C"/>
    <w:rsid w:val="00847222"/>
    <w:rsid w:val="00847343"/>
    <w:rsid w:val="00847501"/>
    <w:rsid w:val="0085056C"/>
    <w:rsid w:val="008508D5"/>
    <w:rsid w:val="008525BE"/>
    <w:rsid w:val="008537FC"/>
    <w:rsid w:val="008552C6"/>
    <w:rsid w:val="00855B68"/>
    <w:rsid w:val="0085631C"/>
    <w:rsid w:val="0085641C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C69"/>
    <w:rsid w:val="00873AA0"/>
    <w:rsid w:val="00874E26"/>
    <w:rsid w:val="00874E75"/>
    <w:rsid w:val="008806A2"/>
    <w:rsid w:val="008809A6"/>
    <w:rsid w:val="0088193D"/>
    <w:rsid w:val="00881B9E"/>
    <w:rsid w:val="00881BC8"/>
    <w:rsid w:val="008838A3"/>
    <w:rsid w:val="008843BF"/>
    <w:rsid w:val="00884DB8"/>
    <w:rsid w:val="00884E52"/>
    <w:rsid w:val="008851E6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396E"/>
    <w:rsid w:val="008946B7"/>
    <w:rsid w:val="00897872"/>
    <w:rsid w:val="008A0411"/>
    <w:rsid w:val="008A07B6"/>
    <w:rsid w:val="008A4B74"/>
    <w:rsid w:val="008A5550"/>
    <w:rsid w:val="008A58C6"/>
    <w:rsid w:val="008A60C1"/>
    <w:rsid w:val="008A64FD"/>
    <w:rsid w:val="008A6681"/>
    <w:rsid w:val="008A6A6E"/>
    <w:rsid w:val="008A6E23"/>
    <w:rsid w:val="008A6F73"/>
    <w:rsid w:val="008A701C"/>
    <w:rsid w:val="008A7648"/>
    <w:rsid w:val="008A7C51"/>
    <w:rsid w:val="008B03C4"/>
    <w:rsid w:val="008B1A4E"/>
    <w:rsid w:val="008B2872"/>
    <w:rsid w:val="008B291E"/>
    <w:rsid w:val="008B62B0"/>
    <w:rsid w:val="008B6C0F"/>
    <w:rsid w:val="008B751B"/>
    <w:rsid w:val="008C0CFF"/>
    <w:rsid w:val="008C1005"/>
    <w:rsid w:val="008C1E98"/>
    <w:rsid w:val="008C2871"/>
    <w:rsid w:val="008C320D"/>
    <w:rsid w:val="008C53F3"/>
    <w:rsid w:val="008C59C1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1D8"/>
    <w:rsid w:val="008E2BA8"/>
    <w:rsid w:val="008E317F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23F"/>
    <w:rsid w:val="00900ECE"/>
    <w:rsid w:val="009029D6"/>
    <w:rsid w:val="009031F0"/>
    <w:rsid w:val="009035C5"/>
    <w:rsid w:val="00903694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8A8"/>
    <w:rsid w:val="009131F9"/>
    <w:rsid w:val="0091339A"/>
    <w:rsid w:val="00914DA4"/>
    <w:rsid w:val="0091655F"/>
    <w:rsid w:val="00916611"/>
    <w:rsid w:val="009173E2"/>
    <w:rsid w:val="00917474"/>
    <w:rsid w:val="0091792E"/>
    <w:rsid w:val="00920974"/>
    <w:rsid w:val="00922000"/>
    <w:rsid w:val="009220D8"/>
    <w:rsid w:val="009222D0"/>
    <w:rsid w:val="00922C7E"/>
    <w:rsid w:val="00922D7C"/>
    <w:rsid w:val="00923713"/>
    <w:rsid w:val="009239BB"/>
    <w:rsid w:val="00924815"/>
    <w:rsid w:val="00924C3A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74A"/>
    <w:rsid w:val="009421CA"/>
    <w:rsid w:val="00942DAE"/>
    <w:rsid w:val="00942E79"/>
    <w:rsid w:val="009433E5"/>
    <w:rsid w:val="00943AAA"/>
    <w:rsid w:val="00944E97"/>
    <w:rsid w:val="00946A28"/>
    <w:rsid w:val="00947462"/>
    <w:rsid w:val="00950BB4"/>
    <w:rsid w:val="0095113E"/>
    <w:rsid w:val="00951CDA"/>
    <w:rsid w:val="00951D2A"/>
    <w:rsid w:val="009527C8"/>
    <w:rsid w:val="00952DFC"/>
    <w:rsid w:val="00952F93"/>
    <w:rsid w:val="009532B9"/>
    <w:rsid w:val="00954A16"/>
    <w:rsid w:val="00954CC8"/>
    <w:rsid w:val="00954D60"/>
    <w:rsid w:val="00955911"/>
    <w:rsid w:val="00955C83"/>
    <w:rsid w:val="00955EC7"/>
    <w:rsid w:val="009568A6"/>
    <w:rsid w:val="00956F3A"/>
    <w:rsid w:val="009612A1"/>
    <w:rsid w:val="00961B0E"/>
    <w:rsid w:val="00963487"/>
    <w:rsid w:val="00964DEA"/>
    <w:rsid w:val="00966747"/>
    <w:rsid w:val="00966A52"/>
    <w:rsid w:val="00966E9C"/>
    <w:rsid w:val="00966EE7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43F"/>
    <w:rsid w:val="00981B7A"/>
    <w:rsid w:val="00982B90"/>
    <w:rsid w:val="00983665"/>
    <w:rsid w:val="00983E45"/>
    <w:rsid w:val="00984305"/>
    <w:rsid w:val="0098621B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2FD0"/>
    <w:rsid w:val="009A343F"/>
    <w:rsid w:val="009A5309"/>
    <w:rsid w:val="009A540F"/>
    <w:rsid w:val="009A5C52"/>
    <w:rsid w:val="009A5CEE"/>
    <w:rsid w:val="009A63E7"/>
    <w:rsid w:val="009A676C"/>
    <w:rsid w:val="009A6D0B"/>
    <w:rsid w:val="009A6D5B"/>
    <w:rsid w:val="009A722D"/>
    <w:rsid w:val="009A7356"/>
    <w:rsid w:val="009B09D2"/>
    <w:rsid w:val="009B2BFE"/>
    <w:rsid w:val="009B3419"/>
    <w:rsid w:val="009B350B"/>
    <w:rsid w:val="009B3D69"/>
    <w:rsid w:val="009B5128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476C"/>
    <w:rsid w:val="009D5D51"/>
    <w:rsid w:val="009D6042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3848"/>
    <w:rsid w:val="009F3FA0"/>
    <w:rsid w:val="009F458D"/>
    <w:rsid w:val="009F49E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5F"/>
    <w:rsid w:val="00A144C0"/>
    <w:rsid w:val="00A15CA6"/>
    <w:rsid w:val="00A16333"/>
    <w:rsid w:val="00A16A4C"/>
    <w:rsid w:val="00A17500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6FA"/>
    <w:rsid w:val="00A402CF"/>
    <w:rsid w:val="00A40736"/>
    <w:rsid w:val="00A40E48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DD"/>
    <w:rsid w:val="00A67F88"/>
    <w:rsid w:val="00A71FE2"/>
    <w:rsid w:val="00A7250A"/>
    <w:rsid w:val="00A725DB"/>
    <w:rsid w:val="00A72DE1"/>
    <w:rsid w:val="00A73063"/>
    <w:rsid w:val="00A730E8"/>
    <w:rsid w:val="00A7321B"/>
    <w:rsid w:val="00A7368F"/>
    <w:rsid w:val="00A73A67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F2A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551C"/>
    <w:rsid w:val="00AB6291"/>
    <w:rsid w:val="00AB7177"/>
    <w:rsid w:val="00AB7939"/>
    <w:rsid w:val="00AC0602"/>
    <w:rsid w:val="00AC2212"/>
    <w:rsid w:val="00AC2B26"/>
    <w:rsid w:val="00AC32AC"/>
    <w:rsid w:val="00AC3AC3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5F51"/>
    <w:rsid w:val="00AF71FE"/>
    <w:rsid w:val="00AF7515"/>
    <w:rsid w:val="00AF7A7A"/>
    <w:rsid w:val="00B00341"/>
    <w:rsid w:val="00B00555"/>
    <w:rsid w:val="00B010E3"/>
    <w:rsid w:val="00B014CD"/>
    <w:rsid w:val="00B03718"/>
    <w:rsid w:val="00B039EC"/>
    <w:rsid w:val="00B05534"/>
    <w:rsid w:val="00B05BCD"/>
    <w:rsid w:val="00B075E1"/>
    <w:rsid w:val="00B07888"/>
    <w:rsid w:val="00B07ABB"/>
    <w:rsid w:val="00B07FFB"/>
    <w:rsid w:val="00B12191"/>
    <w:rsid w:val="00B12652"/>
    <w:rsid w:val="00B12C19"/>
    <w:rsid w:val="00B13226"/>
    <w:rsid w:val="00B134CB"/>
    <w:rsid w:val="00B13CBD"/>
    <w:rsid w:val="00B140DB"/>
    <w:rsid w:val="00B14A44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4339"/>
    <w:rsid w:val="00B25CC3"/>
    <w:rsid w:val="00B2612C"/>
    <w:rsid w:val="00B26195"/>
    <w:rsid w:val="00B27349"/>
    <w:rsid w:val="00B27C79"/>
    <w:rsid w:val="00B27F94"/>
    <w:rsid w:val="00B302C2"/>
    <w:rsid w:val="00B30D09"/>
    <w:rsid w:val="00B31E2B"/>
    <w:rsid w:val="00B31EAB"/>
    <w:rsid w:val="00B31ED2"/>
    <w:rsid w:val="00B322F8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E92"/>
    <w:rsid w:val="00B44643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57A22"/>
    <w:rsid w:val="00B57DA3"/>
    <w:rsid w:val="00B600A9"/>
    <w:rsid w:val="00B6023C"/>
    <w:rsid w:val="00B614F8"/>
    <w:rsid w:val="00B619BE"/>
    <w:rsid w:val="00B61FEB"/>
    <w:rsid w:val="00B625C5"/>
    <w:rsid w:val="00B635A8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CB7"/>
    <w:rsid w:val="00B71F0A"/>
    <w:rsid w:val="00B7221F"/>
    <w:rsid w:val="00B73C36"/>
    <w:rsid w:val="00B74669"/>
    <w:rsid w:val="00B75234"/>
    <w:rsid w:val="00B7529A"/>
    <w:rsid w:val="00B75A4C"/>
    <w:rsid w:val="00B77537"/>
    <w:rsid w:val="00B77F30"/>
    <w:rsid w:val="00B77F3E"/>
    <w:rsid w:val="00B77FE3"/>
    <w:rsid w:val="00B8063A"/>
    <w:rsid w:val="00B80719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79E"/>
    <w:rsid w:val="00B86C81"/>
    <w:rsid w:val="00B87873"/>
    <w:rsid w:val="00B87D64"/>
    <w:rsid w:val="00B90FD9"/>
    <w:rsid w:val="00B91704"/>
    <w:rsid w:val="00B91BFB"/>
    <w:rsid w:val="00B92CA2"/>
    <w:rsid w:val="00B93D8B"/>
    <w:rsid w:val="00B945A1"/>
    <w:rsid w:val="00B963F7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A7A77"/>
    <w:rsid w:val="00BB03C5"/>
    <w:rsid w:val="00BB1B17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C79CF"/>
    <w:rsid w:val="00BD0E0B"/>
    <w:rsid w:val="00BD19B7"/>
    <w:rsid w:val="00BD23C5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003"/>
    <w:rsid w:val="00C06126"/>
    <w:rsid w:val="00C06C41"/>
    <w:rsid w:val="00C07571"/>
    <w:rsid w:val="00C10073"/>
    <w:rsid w:val="00C1052D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145C"/>
    <w:rsid w:val="00C2292D"/>
    <w:rsid w:val="00C2412B"/>
    <w:rsid w:val="00C24338"/>
    <w:rsid w:val="00C2448E"/>
    <w:rsid w:val="00C24E1D"/>
    <w:rsid w:val="00C2692F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2D5A"/>
    <w:rsid w:val="00C42D6F"/>
    <w:rsid w:val="00C4539D"/>
    <w:rsid w:val="00C45879"/>
    <w:rsid w:val="00C458A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B99"/>
    <w:rsid w:val="00C72BFA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9B9"/>
    <w:rsid w:val="00C816F6"/>
    <w:rsid w:val="00C8226E"/>
    <w:rsid w:val="00C83013"/>
    <w:rsid w:val="00C84493"/>
    <w:rsid w:val="00C84A02"/>
    <w:rsid w:val="00C84DC4"/>
    <w:rsid w:val="00C854A8"/>
    <w:rsid w:val="00C85755"/>
    <w:rsid w:val="00C85E8F"/>
    <w:rsid w:val="00C860CA"/>
    <w:rsid w:val="00C863BD"/>
    <w:rsid w:val="00C86957"/>
    <w:rsid w:val="00C86CAA"/>
    <w:rsid w:val="00C915D5"/>
    <w:rsid w:val="00C9170E"/>
    <w:rsid w:val="00C92086"/>
    <w:rsid w:val="00C92420"/>
    <w:rsid w:val="00C92A3C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0D"/>
    <w:rsid w:val="00CA48F6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B47"/>
    <w:rsid w:val="00CB4DE2"/>
    <w:rsid w:val="00CB530D"/>
    <w:rsid w:val="00CB597D"/>
    <w:rsid w:val="00CC004A"/>
    <w:rsid w:val="00CC1845"/>
    <w:rsid w:val="00CC1B2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F3"/>
    <w:rsid w:val="00CD3993"/>
    <w:rsid w:val="00CD69CD"/>
    <w:rsid w:val="00CD6ED2"/>
    <w:rsid w:val="00CE0A18"/>
    <w:rsid w:val="00CE0CE2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4BEA"/>
    <w:rsid w:val="00D1547D"/>
    <w:rsid w:val="00D15834"/>
    <w:rsid w:val="00D15D1D"/>
    <w:rsid w:val="00D16982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77E1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570A"/>
    <w:rsid w:val="00D66BC4"/>
    <w:rsid w:val="00D66DB4"/>
    <w:rsid w:val="00D67393"/>
    <w:rsid w:val="00D67457"/>
    <w:rsid w:val="00D674BE"/>
    <w:rsid w:val="00D67E08"/>
    <w:rsid w:val="00D701C4"/>
    <w:rsid w:val="00D7032C"/>
    <w:rsid w:val="00D7067B"/>
    <w:rsid w:val="00D712EC"/>
    <w:rsid w:val="00D7175C"/>
    <w:rsid w:val="00D72B2E"/>
    <w:rsid w:val="00D73D85"/>
    <w:rsid w:val="00D74AE8"/>
    <w:rsid w:val="00D74B6B"/>
    <w:rsid w:val="00D750D6"/>
    <w:rsid w:val="00D75166"/>
    <w:rsid w:val="00D760A8"/>
    <w:rsid w:val="00D766E0"/>
    <w:rsid w:val="00D76C78"/>
    <w:rsid w:val="00D76CB8"/>
    <w:rsid w:val="00D7768D"/>
    <w:rsid w:val="00D77A26"/>
    <w:rsid w:val="00D80C65"/>
    <w:rsid w:val="00D81399"/>
    <w:rsid w:val="00D82012"/>
    <w:rsid w:val="00D83685"/>
    <w:rsid w:val="00D837CA"/>
    <w:rsid w:val="00D84152"/>
    <w:rsid w:val="00D8495E"/>
    <w:rsid w:val="00D90102"/>
    <w:rsid w:val="00D9074A"/>
    <w:rsid w:val="00D9097D"/>
    <w:rsid w:val="00D93375"/>
    <w:rsid w:val="00D94598"/>
    <w:rsid w:val="00D949C7"/>
    <w:rsid w:val="00D94DA6"/>
    <w:rsid w:val="00D94E69"/>
    <w:rsid w:val="00D952E4"/>
    <w:rsid w:val="00D95B22"/>
    <w:rsid w:val="00DA056C"/>
    <w:rsid w:val="00DA2033"/>
    <w:rsid w:val="00DA32E6"/>
    <w:rsid w:val="00DA32F7"/>
    <w:rsid w:val="00DA392F"/>
    <w:rsid w:val="00DA45B1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FA0"/>
    <w:rsid w:val="00DB6656"/>
    <w:rsid w:val="00DB6C9F"/>
    <w:rsid w:val="00DB6D92"/>
    <w:rsid w:val="00DB7520"/>
    <w:rsid w:val="00DC0462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25BD"/>
    <w:rsid w:val="00DD2B3B"/>
    <w:rsid w:val="00DD3238"/>
    <w:rsid w:val="00DD350D"/>
    <w:rsid w:val="00DD3B19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BB3"/>
    <w:rsid w:val="00DF2A1A"/>
    <w:rsid w:val="00DF34F9"/>
    <w:rsid w:val="00DF4239"/>
    <w:rsid w:val="00DF50B0"/>
    <w:rsid w:val="00DF54E3"/>
    <w:rsid w:val="00DF5F23"/>
    <w:rsid w:val="00DF616E"/>
    <w:rsid w:val="00E0095F"/>
    <w:rsid w:val="00E00FDB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4EB"/>
    <w:rsid w:val="00E2261B"/>
    <w:rsid w:val="00E232BC"/>
    <w:rsid w:val="00E234D2"/>
    <w:rsid w:val="00E257D1"/>
    <w:rsid w:val="00E26EF6"/>
    <w:rsid w:val="00E27D53"/>
    <w:rsid w:val="00E30D80"/>
    <w:rsid w:val="00E3131F"/>
    <w:rsid w:val="00E319C5"/>
    <w:rsid w:val="00E31B55"/>
    <w:rsid w:val="00E32207"/>
    <w:rsid w:val="00E3229F"/>
    <w:rsid w:val="00E324CC"/>
    <w:rsid w:val="00E3336D"/>
    <w:rsid w:val="00E34407"/>
    <w:rsid w:val="00E3467F"/>
    <w:rsid w:val="00E36217"/>
    <w:rsid w:val="00E406B5"/>
    <w:rsid w:val="00E413B8"/>
    <w:rsid w:val="00E41CD1"/>
    <w:rsid w:val="00E42079"/>
    <w:rsid w:val="00E42AC9"/>
    <w:rsid w:val="00E430C0"/>
    <w:rsid w:val="00E4334F"/>
    <w:rsid w:val="00E4440F"/>
    <w:rsid w:val="00E44895"/>
    <w:rsid w:val="00E44A44"/>
    <w:rsid w:val="00E44CFE"/>
    <w:rsid w:val="00E454D5"/>
    <w:rsid w:val="00E47142"/>
    <w:rsid w:val="00E47690"/>
    <w:rsid w:val="00E51340"/>
    <w:rsid w:val="00E513E4"/>
    <w:rsid w:val="00E518A2"/>
    <w:rsid w:val="00E5194F"/>
    <w:rsid w:val="00E51FD0"/>
    <w:rsid w:val="00E52089"/>
    <w:rsid w:val="00E52205"/>
    <w:rsid w:val="00E531F7"/>
    <w:rsid w:val="00E53949"/>
    <w:rsid w:val="00E54B20"/>
    <w:rsid w:val="00E54D81"/>
    <w:rsid w:val="00E574B5"/>
    <w:rsid w:val="00E57526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553B"/>
    <w:rsid w:val="00E75864"/>
    <w:rsid w:val="00E75F39"/>
    <w:rsid w:val="00E76737"/>
    <w:rsid w:val="00E76C3F"/>
    <w:rsid w:val="00E7773E"/>
    <w:rsid w:val="00E805FF"/>
    <w:rsid w:val="00E80AB3"/>
    <w:rsid w:val="00E80E51"/>
    <w:rsid w:val="00E80FB6"/>
    <w:rsid w:val="00E81149"/>
    <w:rsid w:val="00E82653"/>
    <w:rsid w:val="00E8266E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361"/>
    <w:rsid w:val="00E955C3"/>
    <w:rsid w:val="00E96852"/>
    <w:rsid w:val="00E9713D"/>
    <w:rsid w:val="00E973A9"/>
    <w:rsid w:val="00E97508"/>
    <w:rsid w:val="00EA0F5C"/>
    <w:rsid w:val="00EA1FBE"/>
    <w:rsid w:val="00EA251F"/>
    <w:rsid w:val="00EA38F9"/>
    <w:rsid w:val="00EA595F"/>
    <w:rsid w:val="00EA59DB"/>
    <w:rsid w:val="00EA5D5D"/>
    <w:rsid w:val="00EA6221"/>
    <w:rsid w:val="00EA6D06"/>
    <w:rsid w:val="00EB08DC"/>
    <w:rsid w:val="00EB2091"/>
    <w:rsid w:val="00EB357B"/>
    <w:rsid w:val="00EB3BD5"/>
    <w:rsid w:val="00EB4128"/>
    <w:rsid w:val="00EB4834"/>
    <w:rsid w:val="00EB4CC3"/>
    <w:rsid w:val="00EB52E7"/>
    <w:rsid w:val="00EB5621"/>
    <w:rsid w:val="00EB63D8"/>
    <w:rsid w:val="00EB6878"/>
    <w:rsid w:val="00EB6FF9"/>
    <w:rsid w:val="00EB7FA8"/>
    <w:rsid w:val="00EC0520"/>
    <w:rsid w:val="00EC0632"/>
    <w:rsid w:val="00EC3290"/>
    <w:rsid w:val="00EC355E"/>
    <w:rsid w:val="00EC3767"/>
    <w:rsid w:val="00EC5141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053A"/>
    <w:rsid w:val="00EE1449"/>
    <w:rsid w:val="00EE21FF"/>
    <w:rsid w:val="00EE39D6"/>
    <w:rsid w:val="00EE41C5"/>
    <w:rsid w:val="00EE41D1"/>
    <w:rsid w:val="00EE46DF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03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513B"/>
    <w:rsid w:val="00F06A6A"/>
    <w:rsid w:val="00F076F4"/>
    <w:rsid w:val="00F10B16"/>
    <w:rsid w:val="00F12DAD"/>
    <w:rsid w:val="00F136F7"/>
    <w:rsid w:val="00F139BF"/>
    <w:rsid w:val="00F1450A"/>
    <w:rsid w:val="00F15201"/>
    <w:rsid w:val="00F15345"/>
    <w:rsid w:val="00F15745"/>
    <w:rsid w:val="00F172CE"/>
    <w:rsid w:val="00F17BF3"/>
    <w:rsid w:val="00F207D5"/>
    <w:rsid w:val="00F20A47"/>
    <w:rsid w:val="00F20F18"/>
    <w:rsid w:val="00F20F85"/>
    <w:rsid w:val="00F215A3"/>
    <w:rsid w:val="00F228A6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300AE"/>
    <w:rsid w:val="00F300FB"/>
    <w:rsid w:val="00F30963"/>
    <w:rsid w:val="00F30AC8"/>
    <w:rsid w:val="00F31C90"/>
    <w:rsid w:val="00F31CC8"/>
    <w:rsid w:val="00F340F4"/>
    <w:rsid w:val="00F34406"/>
    <w:rsid w:val="00F34408"/>
    <w:rsid w:val="00F363F5"/>
    <w:rsid w:val="00F378F6"/>
    <w:rsid w:val="00F4061A"/>
    <w:rsid w:val="00F40766"/>
    <w:rsid w:val="00F40BF3"/>
    <w:rsid w:val="00F40C60"/>
    <w:rsid w:val="00F414C4"/>
    <w:rsid w:val="00F41AB9"/>
    <w:rsid w:val="00F42BE7"/>
    <w:rsid w:val="00F438DD"/>
    <w:rsid w:val="00F44146"/>
    <w:rsid w:val="00F44A58"/>
    <w:rsid w:val="00F45052"/>
    <w:rsid w:val="00F4523C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5CC9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3DB9"/>
    <w:rsid w:val="00F646A7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2270"/>
    <w:rsid w:val="00F922C3"/>
    <w:rsid w:val="00F925F5"/>
    <w:rsid w:val="00F930E2"/>
    <w:rsid w:val="00F93A7A"/>
    <w:rsid w:val="00F942F0"/>
    <w:rsid w:val="00F949D1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855"/>
    <w:rsid w:val="00FA2A33"/>
    <w:rsid w:val="00FA3985"/>
    <w:rsid w:val="00FA3BE6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A0"/>
    <w:rsid w:val="00FB3D26"/>
    <w:rsid w:val="00FB3D40"/>
    <w:rsid w:val="00FB3FF4"/>
    <w:rsid w:val="00FB4E84"/>
    <w:rsid w:val="00FB575F"/>
    <w:rsid w:val="00FB6172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023"/>
    <w:rsid w:val="00FC7619"/>
    <w:rsid w:val="00FC7ABA"/>
    <w:rsid w:val="00FD09D6"/>
    <w:rsid w:val="00FD2A85"/>
    <w:rsid w:val="00FD2EF1"/>
    <w:rsid w:val="00FD41F9"/>
    <w:rsid w:val="00FD46A2"/>
    <w:rsid w:val="00FD5396"/>
    <w:rsid w:val="00FE004E"/>
    <w:rsid w:val="00FE174A"/>
    <w:rsid w:val="00FE197B"/>
    <w:rsid w:val="00FE2050"/>
    <w:rsid w:val="00FE2CF4"/>
    <w:rsid w:val="00FE3C56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493"/>
    <w:rsid w:val="00FF7509"/>
    <w:rsid w:val="00FF78DA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4208</TotalTime>
  <Pages>5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92</cp:revision>
  <cp:lastPrinted>2009-04-22T16:01:00Z</cp:lastPrinted>
  <dcterms:created xsi:type="dcterms:W3CDTF">2021-09-10T22:21:00Z</dcterms:created>
  <dcterms:modified xsi:type="dcterms:W3CDTF">2021-10-22T18:47:00Z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